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5D57D" w14:textId="77777777" w:rsidR="00F62C8B" w:rsidRPr="00270DD5" w:rsidRDefault="000F3A41" w:rsidP="004C531E">
      <w:pPr>
        <w:pStyle w:val="RSCM01ReceivedAccepted"/>
      </w:pPr>
      <w:r w:rsidRPr="00270DD5">
        <w:rPr>
          <w:lang w:val="it-IT" w:eastAsia="it-IT"/>
        </w:rPr>
        <mc:AlternateContent>
          <mc:Choice Requires="wps">
            <w:drawing>
              <wp:anchor distT="180340" distB="0" distL="114300" distR="114300" simplePos="0" relativeHeight="251662336" behindDoc="1" locked="1" layoutInCell="0" allowOverlap="0" wp14:anchorId="7BBCC137" wp14:editId="323962EC">
                <wp:simplePos x="0" y="0"/>
                <wp:positionH relativeFrom="margin">
                  <wp:align>left</wp:align>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6A43355B" w14:textId="2D26CDCA" w:rsidR="007C1511" w:rsidRPr="0037697E" w:rsidRDefault="007C1511" w:rsidP="00C405FD">
                            <w:pPr>
                              <w:pStyle w:val="RSCF01FootnoteAuthorAddress"/>
                              <w:rPr>
                                <w:lang w:val="it-IT"/>
                              </w:rPr>
                            </w:pPr>
                            <w:r>
                              <w:t xml:space="preserve">University of Trieste, Chem. Pharm. </w:t>
                            </w:r>
                            <w:r w:rsidRPr="0037697E">
                              <w:rPr>
                                <w:lang w:val="it-IT"/>
                              </w:rPr>
                              <w:t>Sc. Dept., Via Giorgieri 1, 34127 Trieste, Italy.</w:t>
                            </w:r>
                          </w:p>
                          <w:p w14:paraId="2F62D0DB" w14:textId="44B189C3" w:rsidR="007C1511" w:rsidRPr="00C405FD" w:rsidRDefault="007C1511" w:rsidP="00C405FD">
                            <w:pPr>
                              <w:pStyle w:val="RSCF01FootnoteAuthorAddress"/>
                            </w:pPr>
                            <w:proofErr w:type="spellStart"/>
                            <w:r>
                              <w:t>Jo</w:t>
                            </w:r>
                            <w:r w:rsidR="0022457E">
                              <w:t>ž</w:t>
                            </w:r>
                            <w:r>
                              <w:t>ef</w:t>
                            </w:r>
                            <w:proofErr w:type="spellEnd"/>
                            <w:r>
                              <w:t xml:space="preserve"> Stefan Institute, Materials Synthesis Dept., </w:t>
                            </w:r>
                            <w:proofErr w:type="spellStart"/>
                            <w:r>
                              <w:t>Jamova</w:t>
                            </w:r>
                            <w:proofErr w:type="spellEnd"/>
                            <w:r>
                              <w:t xml:space="preserve"> 39, Ljubljana, Slovenia</w:t>
                            </w:r>
                            <w:r w:rsidRPr="00C405FD">
                              <w:t>.</w:t>
                            </w:r>
                          </w:p>
                          <w:p w14:paraId="7CF33181" w14:textId="77777777" w:rsidR="007C1511" w:rsidRPr="00241ACD" w:rsidRDefault="007C1511" w:rsidP="00241ACD">
                            <w:pPr>
                              <w:pStyle w:val="RSCF02FootnotestoTitleAuthors"/>
                            </w:pPr>
                            <w:r w:rsidRPr="00241ACD">
                              <w:t xml:space="preserve">Electronic Supplementary Information (ESI) available: </w:t>
                            </w:r>
                            <w:r>
                              <w:t>spectroscopy, rheology, single-crystal XRD data</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BBCC137"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left;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6A43355B" w14:textId="2D26CDCA" w:rsidR="007C1511" w:rsidRPr="0037697E" w:rsidRDefault="007C1511" w:rsidP="00C405FD">
                      <w:pPr>
                        <w:pStyle w:val="RSCF01FootnoteAuthorAddress"/>
                        <w:rPr>
                          <w:lang w:val="it-IT"/>
                        </w:rPr>
                      </w:pPr>
                      <w:r>
                        <w:t xml:space="preserve">University of Trieste, Chem. Pharm. </w:t>
                      </w:r>
                      <w:r w:rsidRPr="0037697E">
                        <w:rPr>
                          <w:lang w:val="it-IT"/>
                        </w:rPr>
                        <w:t>Sc. Dept., Via Giorgieri 1, 34127 Trieste, Italy.</w:t>
                      </w:r>
                    </w:p>
                    <w:p w14:paraId="2F62D0DB" w14:textId="44B189C3" w:rsidR="007C1511" w:rsidRPr="00C405FD" w:rsidRDefault="007C1511" w:rsidP="00C405FD">
                      <w:pPr>
                        <w:pStyle w:val="RSCF01FootnoteAuthorAddress"/>
                      </w:pPr>
                      <w:proofErr w:type="spellStart"/>
                      <w:r>
                        <w:t>Jo</w:t>
                      </w:r>
                      <w:r w:rsidR="0022457E">
                        <w:t>ž</w:t>
                      </w:r>
                      <w:r>
                        <w:t>ef</w:t>
                      </w:r>
                      <w:proofErr w:type="spellEnd"/>
                      <w:r>
                        <w:t xml:space="preserve"> Stefan Institute, Materials Synthesis Dept., </w:t>
                      </w:r>
                      <w:proofErr w:type="spellStart"/>
                      <w:r>
                        <w:t>Jamova</w:t>
                      </w:r>
                      <w:proofErr w:type="spellEnd"/>
                      <w:r>
                        <w:t xml:space="preserve"> 39, Ljubljana, Slovenia</w:t>
                      </w:r>
                      <w:r w:rsidRPr="00C405FD">
                        <w:t>.</w:t>
                      </w:r>
                    </w:p>
                    <w:p w14:paraId="7CF33181" w14:textId="77777777" w:rsidR="007C1511" w:rsidRPr="00241ACD" w:rsidRDefault="007C1511" w:rsidP="00241ACD">
                      <w:pPr>
                        <w:pStyle w:val="RSCF02FootnotestoTitleAuthors"/>
                      </w:pPr>
                      <w:r w:rsidRPr="00241ACD">
                        <w:t xml:space="preserve">Electronic Supplementary Information (ESI) available: </w:t>
                      </w:r>
                      <w:r>
                        <w:t>spectroscopy, rheology, single-crystal XRD data</w:t>
                      </w:r>
                      <w:r w:rsidRPr="00241ACD">
                        <w:t>. See DOI: 10.1039/x0xx00000x</w:t>
                      </w:r>
                    </w:p>
                  </w:txbxContent>
                </v:textbox>
                <w10:wrap type="topAndBottom" anchorx="margin" anchory="margin"/>
                <w10:anchorlock/>
              </v:shape>
            </w:pict>
          </mc:Fallback>
        </mc:AlternateContent>
      </w:r>
      <w:r w:rsidR="00F62C8B" w:rsidRPr="00270DD5">
        <w:t>Received 00th January 20</w:t>
      </w:r>
      <w:r w:rsidR="00F15F90" w:rsidRPr="00270DD5">
        <w:t>xx</w:t>
      </w:r>
      <w:r w:rsidR="00F62C8B" w:rsidRPr="00270DD5">
        <w:t>,</w:t>
      </w:r>
    </w:p>
    <w:p w14:paraId="385BF6ED" w14:textId="77777777" w:rsidR="00F62C8B" w:rsidRPr="00270DD5" w:rsidRDefault="00F62C8B" w:rsidP="004C531E">
      <w:pPr>
        <w:pStyle w:val="RSCM01ReceivedAccepted"/>
      </w:pPr>
      <w:r w:rsidRPr="00270DD5">
        <w:t>Accepted 00th January 20</w:t>
      </w:r>
      <w:r w:rsidR="00F15F90" w:rsidRPr="00270DD5">
        <w:t>xx</w:t>
      </w:r>
    </w:p>
    <w:p w14:paraId="3B1CA5C2" w14:textId="77777777" w:rsidR="00F62C8B" w:rsidRPr="00794787" w:rsidRDefault="00F62C8B" w:rsidP="004C531E">
      <w:pPr>
        <w:pStyle w:val="RSCM02DOI"/>
      </w:pPr>
      <w:r w:rsidRPr="00794787">
        <w:t>DOI: 10.1039/x0xx00000x</w:t>
      </w:r>
    </w:p>
    <w:p w14:paraId="550FDE24" w14:textId="77777777" w:rsidR="00A9649E" w:rsidRPr="00794787" w:rsidRDefault="00A9649E" w:rsidP="004C531E">
      <w:pPr>
        <w:pStyle w:val="RSCM03Website"/>
      </w:pPr>
    </w:p>
    <w:p w14:paraId="5CC9DCAC" w14:textId="77777777" w:rsidR="004414A5" w:rsidRPr="00C32EDF" w:rsidRDefault="00F62C8B" w:rsidP="00C32EDF">
      <w:pPr>
        <w:pStyle w:val="RSCH01PaperTitle"/>
      </w:pPr>
      <w:r w:rsidRPr="004414A5">
        <w:br w:type="column"/>
      </w:r>
      <w:r w:rsidR="00F30B80">
        <w:t>Supramolecular hydrogels from unprotected dipeptides: a comparative study on stereoisomers and structural isomers.</w:t>
      </w:r>
    </w:p>
    <w:p w14:paraId="4723AB45" w14:textId="69FECD56" w:rsidR="008125A0" w:rsidRPr="0037697E" w:rsidRDefault="00BD423C" w:rsidP="008125A0">
      <w:pPr>
        <w:pStyle w:val="RSCB01ARTAbstract"/>
        <w:rPr>
          <w:rFonts w:cs="Times New Roman"/>
          <w:sz w:val="20"/>
          <w:vertAlign w:val="superscript"/>
          <w:lang w:val="it-IT"/>
        </w:rPr>
      </w:pPr>
      <w:r w:rsidRPr="0037697E">
        <w:rPr>
          <w:rFonts w:cs="Times New Roman"/>
          <w:sz w:val="20"/>
          <w:lang w:val="it-IT"/>
        </w:rPr>
        <w:t>Ottavia Bellotto</w:t>
      </w:r>
      <w:r w:rsidR="008125A0" w:rsidRPr="0037697E">
        <w:rPr>
          <w:rFonts w:cs="Times New Roman"/>
          <w:sz w:val="20"/>
          <w:lang w:val="it-IT"/>
        </w:rPr>
        <w:t>,</w:t>
      </w:r>
      <w:r w:rsidR="008125A0" w:rsidRPr="0037697E">
        <w:rPr>
          <w:rFonts w:cs="Times New Roman"/>
          <w:sz w:val="20"/>
          <w:vertAlign w:val="superscript"/>
          <w:lang w:val="it-IT"/>
        </w:rPr>
        <w:t>a</w:t>
      </w:r>
      <w:r w:rsidRPr="0037697E">
        <w:rPr>
          <w:rFonts w:cs="Times New Roman"/>
          <w:sz w:val="20"/>
          <w:lang w:val="it-IT"/>
        </w:rPr>
        <w:t xml:space="preserve"> Slavko Kralj</w:t>
      </w:r>
      <w:r w:rsidR="000062E0" w:rsidRPr="0037697E">
        <w:rPr>
          <w:rFonts w:cs="Times New Roman"/>
          <w:sz w:val="20"/>
          <w:lang w:val="it-IT"/>
        </w:rPr>
        <w:t>,</w:t>
      </w:r>
      <w:r w:rsidR="008125A0" w:rsidRPr="0037697E">
        <w:rPr>
          <w:rFonts w:cs="Times New Roman"/>
          <w:sz w:val="20"/>
          <w:vertAlign w:val="superscript"/>
          <w:lang w:val="it-IT"/>
        </w:rPr>
        <w:t>b</w:t>
      </w:r>
      <w:r w:rsidRPr="0037697E">
        <w:rPr>
          <w:rFonts w:cs="Times New Roman"/>
          <w:sz w:val="20"/>
          <w:lang w:val="it-IT"/>
        </w:rPr>
        <w:t xml:space="preserve"> </w:t>
      </w:r>
      <w:r w:rsidR="000062E0" w:rsidRPr="0037697E">
        <w:rPr>
          <w:rFonts w:cs="Times New Roman"/>
          <w:sz w:val="20"/>
          <w:lang w:val="it-IT"/>
        </w:rPr>
        <w:t>Rita De Zorzi,</w:t>
      </w:r>
      <w:r w:rsidR="000062E0" w:rsidRPr="0037697E">
        <w:rPr>
          <w:rFonts w:cs="Times New Roman"/>
          <w:sz w:val="20"/>
          <w:vertAlign w:val="superscript"/>
          <w:lang w:val="it-IT"/>
        </w:rPr>
        <w:t>a</w:t>
      </w:r>
      <w:r w:rsidR="000062E0" w:rsidRPr="0037697E">
        <w:rPr>
          <w:rFonts w:cs="Times New Roman"/>
          <w:sz w:val="20"/>
          <w:lang w:val="it-IT"/>
        </w:rPr>
        <w:t xml:space="preserve"> </w:t>
      </w:r>
      <w:r w:rsidR="00D27355" w:rsidRPr="0037697E">
        <w:rPr>
          <w:rFonts w:cs="Times New Roman"/>
          <w:sz w:val="20"/>
          <w:lang w:val="it-IT"/>
        </w:rPr>
        <w:t>S</w:t>
      </w:r>
      <w:r w:rsidR="00BC0510">
        <w:rPr>
          <w:rFonts w:cs="Times New Roman"/>
          <w:sz w:val="20"/>
          <w:lang w:val="it-IT"/>
        </w:rPr>
        <w:t>i</w:t>
      </w:r>
      <w:r w:rsidR="00D27355" w:rsidRPr="0037697E">
        <w:rPr>
          <w:rFonts w:cs="Times New Roman"/>
          <w:sz w:val="20"/>
          <w:lang w:val="it-IT"/>
        </w:rPr>
        <w:t>lvano Geremia,</w:t>
      </w:r>
      <w:r w:rsidR="00D27355" w:rsidRPr="0037697E">
        <w:rPr>
          <w:rFonts w:cs="Times New Roman"/>
          <w:sz w:val="20"/>
          <w:vertAlign w:val="superscript"/>
          <w:lang w:val="it-IT"/>
        </w:rPr>
        <w:t>a</w:t>
      </w:r>
      <w:r w:rsidR="00D27355" w:rsidRPr="0037697E">
        <w:rPr>
          <w:rFonts w:cs="Times New Roman"/>
          <w:sz w:val="20"/>
          <w:lang w:val="it-IT"/>
        </w:rPr>
        <w:t xml:space="preserve"> </w:t>
      </w:r>
      <w:r w:rsidRPr="0037697E">
        <w:rPr>
          <w:rFonts w:cs="Times New Roman"/>
          <w:sz w:val="20"/>
          <w:lang w:val="it-IT"/>
        </w:rPr>
        <w:t>and Silvia Marchesan</w:t>
      </w:r>
      <w:r w:rsidR="000062E0" w:rsidRPr="0037697E">
        <w:rPr>
          <w:rFonts w:cs="Times New Roman"/>
          <w:sz w:val="20"/>
          <w:lang w:val="it-IT"/>
        </w:rPr>
        <w:t>*</w:t>
      </w:r>
      <w:r w:rsidR="00D27355" w:rsidRPr="0037697E">
        <w:rPr>
          <w:rFonts w:cs="Times New Roman"/>
          <w:sz w:val="20"/>
          <w:vertAlign w:val="superscript"/>
          <w:lang w:val="it-IT"/>
        </w:rPr>
        <w:t>a</w:t>
      </w:r>
    </w:p>
    <w:p w14:paraId="3E6E486A" w14:textId="5217C1E4" w:rsidR="00FA2DA2" w:rsidRDefault="00F30B80" w:rsidP="00FA2DA2">
      <w:pPr>
        <w:pStyle w:val="RSCB01ARTAbstract"/>
      </w:pPr>
      <w:r>
        <w:t xml:space="preserve">Amino acid stereoconfiguration has been shown to play a key role in the self-assembly of unprotected tripeptides into hydrogels at physiological conditions. Dramatic changes were noted for hydrophobic sequences based </w:t>
      </w:r>
      <w:r w:rsidR="00D27355">
        <w:t>on the diphenylalanine motif  f</w:t>
      </w:r>
      <w:r>
        <w:t>r</w:t>
      </w:r>
      <w:r w:rsidR="00D27355">
        <w:t>o</w:t>
      </w:r>
      <w:r>
        <w:t>m the formation of amorphous aggregates in the case of homochiral peptides to nanostructured and stable hydrogels in the case of heterochiral stereoisomers. Herein</w:t>
      </w:r>
      <w:r w:rsidR="00BC0510">
        <w:t>,</w:t>
      </w:r>
      <w:r>
        <w:t xml:space="preserve"> we report that by shortening further the sequence to a dipeptide, the overall differences between isomers are less marked, with both homo- and hetero-chiral dipeptides forming gels, although </w:t>
      </w:r>
      <w:r w:rsidR="00BC0510">
        <w:t xml:space="preserve">with </w:t>
      </w:r>
      <w:r>
        <w:t xml:space="preserve">different stability over time. </w:t>
      </w:r>
      <w:r w:rsidR="00D54648">
        <w:t>The soft materials are studied by a</w:t>
      </w:r>
      <w:r w:rsidR="00BC0510">
        <w:t xml:space="preserve"> </w:t>
      </w:r>
      <w:r w:rsidR="00D54648">
        <w:t>number of spectros</w:t>
      </w:r>
      <w:r w:rsidR="0037697E">
        <w:t>copic</w:t>
      </w:r>
      <w:r w:rsidR="00D27355">
        <w:t xml:space="preserve"> and microcopic techniques, and single-crystal X-ray diffraction to unveil the supramolecular interactions of these hydrogel building blocks.</w:t>
      </w:r>
    </w:p>
    <w:p w14:paraId="7476331F" w14:textId="77777777" w:rsidR="0037697E" w:rsidRPr="00FA2DA2" w:rsidRDefault="0037697E" w:rsidP="00FA2DA2">
      <w:pPr>
        <w:pStyle w:val="RSCB01ARTAbstract"/>
        <w:sectPr w:rsidR="0037697E"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27DCD5E3" w14:textId="77777777" w:rsidR="00FA2DA2" w:rsidRDefault="00FA2DA2" w:rsidP="00FA2DA2">
      <w:pPr>
        <w:pStyle w:val="RSCB04AHeadingSection"/>
      </w:pPr>
      <w:r w:rsidRPr="00017239">
        <w:t>Introduction</w:t>
      </w:r>
    </w:p>
    <w:p w14:paraId="5E0634F6" w14:textId="5A4BBA59" w:rsidR="00D27355" w:rsidRDefault="00D27355" w:rsidP="00D27355">
      <w:pPr>
        <w:pStyle w:val="RSCB02ArticleText"/>
      </w:pPr>
      <w:r>
        <w:t>S</w:t>
      </w:r>
      <w:r w:rsidR="0037697E">
        <w:t>hort peptides and their analogue</w:t>
      </w:r>
      <w:r>
        <w:t>s have been attracting great interest in recent years as building blocks for soft matter.</w:t>
      </w:r>
      <w:r>
        <w:fldChar w:fldCharType="begin">
          <w:fldData xml:space="preserve">PEVuZE5vdGU+PENpdGU+PEF1dGhvcj5Nb25kYWw8L0F1dGhvcj48WWVhcj4yMDIwPC9ZZWFyPjxS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</w:fldData>
        </w:fldChar>
      </w:r>
      <w:r w:rsidR="00857A25">
        <w:instrText xml:space="preserve"> ADDIN EN.CITE </w:instrText>
      </w:r>
      <w:r w:rsidR="00857A25">
        <w:fldChar w:fldCharType="begin">
          <w:fldData xml:space="preserve">PEVuZE5vdGU+PENpdGU+PEF1dGhvcj5Nb25kYWw8L0F1dGhvcj48WWVhcj4yMDIwPC9ZZWFyPjxS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</w:fldData>
        </w:fldChar>
      </w:r>
      <w:r w:rsidR="00857A25">
        <w:instrText xml:space="preserve"> ADDIN EN.CITE.DATA </w:instrText>
      </w:r>
      <w:r w:rsidR="00857A25">
        <w:fldChar w:fldCharType="end"/>
      </w:r>
      <w:r>
        <w:fldChar w:fldCharType="separate"/>
      </w:r>
      <w:r w:rsidR="00857A25" w:rsidRPr="00857A25">
        <w:rPr>
          <w:noProof/>
          <w:vertAlign w:val="superscript"/>
        </w:rPr>
        <w:t>1-7</w:t>
      </w:r>
      <w:r>
        <w:fldChar w:fldCharType="end"/>
      </w:r>
      <w:r>
        <w:t xml:space="preserve"> They offer several advantages over other molecular classes, such as ease of preparation and scale-up, low cost, inherent biocompatibility and biodegradability, as well as the possibility to encode biological messages.</w:t>
      </w:r>
      <w:r w:rsidR="00857A25">
        <w:fldChar w:fldCharType="begin"/>
      </w:r>
      <w:r w:rsidR="00857A25">
        <w:instrText xml:space="preserve"> ADDIN EN.CITE &lt;EndNote&gt;&lt;Cite&gt;&lt;Author&gt;Li&lt;/Author&gt;&lt;Year&gt;2019&lt;/Year&gt;&lt;RecNum&gt;83&lt;/RecNum&gt;&lt;DisplayText&gt;&lt;style face="superscript"&gt;8&lt;/style&gt;&lt;/DisplayText&gt;&lt;record&gt;&lt;rec-number&gt;83&lt;/rec-number&gt;&lt;foreign-keys&gt;&lt;key app="EN" db-id="5ap2zwwr959ztqeevzkvp2wrfpttwzt2v29x" timestamp="1593369177"&gt;83&lt;/key&gt;&lt;/foreign-keys&gt;&lt;ref-type name="Journal Article"&gt;17&lt;/ref-type&gt;&lt;contributors&gt;&lt;authors&gt;&lt;author&gt;Li, Jieling&lt;/author&gt;&lt;author&gt;Xing, Ruirui&lt;/author&gt;&lt;author&gt;Bai, Shuo&lt;/author&gt;&lt;author&gt;Yan, Xuehai&lt;/author&gt;&lt;/authors&gt;&lt;/contributors&gt;&lt;titles&gt;&lt;title&gt;Recent advances of self-assembling peptide-based hydrogels for biomedical applications&lt;/title&gt;&lt;secondary-title&gt;Soft Matter&lt;/secondary-title&gt;&lt;/titles&gt;&lt;periodical&gt;&lt;full-title&gt;Soft Matter&lt;/full-title&gt;&lt;/periodical&gt;&lt;pages&gt;1704-1715&lt;/pages&gt;&lt;volume&gt;15&lt;/volume&gt;&lt;number&gt;8&lt;/number&gt;&lt;dates&gt;&lt;year&gt;2019&lt;/year&gt;&lt;/dates&gt;&lt;publisher&gt;The Royal Society of Chemistry&lt;/publisher&gt;&lt;isbn&gt;1744-683X&lt;/isbn&gt;&lt;work-type&gt;10.1039/C8SM02573H&lt;/work-type&gt;&lt;urls&gt;&lt;related-urls&gt;&lt;url&gt;http://dx.doi.org/10.1039/C8SM02573H&lt;/url&gt;&lt;/related-urls&gt;&lt;/urls&gt;&lt;electronic-resource-num&gt;10.1039/C8SM02573H&lt;/electronic-resource-num&gt;&lt;/record&gt;&lt;/Cite&gt;&lt;/EndNote&gt;</w:instrText>
      </w:r>
      <w:r w:rsidR="00857A25">
        <w:fldChar w:fldCharType="separate"/>
      </w:r>
      <w:r w:rsidR="00857A25" w:rsidRPr="00857A25">
        <w:rPr>
          <w:noProof/>
          <w:vertAlign w:val="superscript"/>
        </w:rPr>
        <w:t>8</w:t>
      </w:r>
      <w:r w:rsidR="00857A25">
        <w:fldChar w:fldCharType="end"/>
      </w:r>
      <w:r>
        <w:t xml:space="preserve"> In particular, it has been shown that a sequence as short as a tripeptide possesses, on average, the ideal number of non-carbon atoms required to maximise ligand-receptor interactions to develop drug-like molecules.</w:t>
      </w:r>
      <w:r>
        <w:fldChar w:fldCharType="begin"/>
      </w:r>
      <w:r w:rsidR="00857A25">
        <w:instrText xml:space="preserve"> ADDIN EN.CITE &lt;EndNote&gt;&lt;Cite&gt;&lt;Author&gt;Ung&lt;/Author&gt;&lt;Year&gt;2011&lt;/Year&gt;&lt;RecNum&gt;36&lt;/RecNum&gt;&lt;DisplayText&gt;&lt;style face="superscript"&gt;9&lt;/style&gt;&lt;/DisplayText&gt;&lt;record&gt;&lt;rec-number&gt;36&lt;/rec-number&gt;&lt;foreign-keys&gt;&lt;key app="EN" db-id="5ap2zwwr959ztqeevzkvp2wrfpttwzt2v29x" timestamp="1592583066"&gt;36&lt;/key&gt;&lt;/foreign-keys&gt;&lt;ref-type name="Journal Article"&gt;17&lt;/ref-type&gt;&lt;contributors&gt;&lt;authors&gt;&lt;author&gt;Ung, P.&lt;/author&gt;&lt;author&gt;Winkler, D. A.&lt;/author&gt;&lt;/authors&gt;&lt;/contributors&gt;&lt;auth-address&gt;CSIRO Materials Science and Engineering, Bag 10, Clayton South MDC 3169, Australia.&lt;/auth-address&gt;&lt;titles&gt;&lt;title&gt;Tripeptide motifs in biology: targets for peptidomimetic design&lt;/title&gt;&lt;secondary-title&gt;J Med Chem&lt;/secondary-title&gt;&lt;/titles&gt;&lt;periodical&gt;&lt;full-title&gt;J Med Chem&lt;/full-title&gt;&lt;/periodical&gt;&lt;pages&gt;1111-25&lt;/pages&gt;&lt;volume&gt;54&lt;/volume&gt;&lt;number&gt;5&lt;/number&gt;&lt;keywords&gt;&lt;keyword&gt;*Amino Acid Motifs&lt;/keyword&gt;&lt;keyword&gt;Animals&lt;/keyword&gt;&lt;keyword&gt;Conserved Sequence&lt;/keyword&gt;&lt;keyword&gt;Humans&lt;/keyword&gt;&lt;keyword&gt;Intracellular Signaling Peptides and Proteins/chemistry/physiology&lt;/keyword&gt;&lt;keyword&gt;Ligands&lt;/keyword&gt;&lt;keyword&gt;Molecular Targeted Therapy&lt;/keyword&gt;&lt;keyword&gt;Oligopeptides/*chemistry/pharmacology/physiology&lt;/keyword&gt;&lt;keyword&gt;Peptidomimetics/*chemistry/pharmacology&lt;/keyword&gt;&lt;keyword&gt;Signal Transduction&lt;/keyword&gt;&lt;/keywords&gt;&lt;dates&gt;&lt;year&gt;2011&lt;/year&gt;&lt;pub-dates&gt;&lt;date&gt;Mar 10&lt;/date&gt;&lt;/pub-dates&gt;&lt;/dates&gt;&lt;isbn&gt;1520-4804 (Electronic)&amp;#xD;0022-2623 (Linking)&lt;/isbn&gt;&lt;accession-num&gt;21275407&lt;/accession-num&gt;&lt;urls&gt;&lt;related-urls&gt;&lt;url&gt;https://www.ncbi.nlm.nih.gov/pubmed/21275407&lt;/url&gt;&lt;/related-urls&gt;&lt;/urls&gt;&lt;electronic-resource-num&gt;10.1021/jm1012984&lt;/electronic-resource-num&gt;&lt;/record&gt;&lt;/Cite&gt;&lt;/EndNote&gt;</w:instrText>
      </w:r>
      <w:r>
        <w:fldChar w:fldCharType="separate"/>
      </w:r>
      <w:r w:rsidR="00857A25" w:rsidRPr="00857A25">
        <w:rPr>
          <w:noProof/>
          <w:vertAlign w:val="superscript"/>
        </w:rPr>
        <w:t>9</w:t>
      </w:r>
      <w:r>
        <w:fldChar w:fldCharType="end"/>
      </w:r>
      <w:r w:rsidR="0037697E">
        <w:t xml:space="preserve"> T</w:t>
      </w:r>
      <w:r>
        <w:t>here is a plethora of endogenous tripe</w:t>
      </w:r>
      <w:r w:rsidR="0037697E">
        <w:t>ptide sequences that are well-</w:t>
      </w:r>
      <w:r>
        <w:t>known for their bi</w:t>
      </w:r>
      <w:r w:rsidR="0037697E">
        <w:t xml:space="preserve">oactivity, </w:t>
      </w:r>
      <w:r w:rsidR="0037697E" w:rsidRPr="0037697E">
        <w:rPr>
          <w:i/>
        </w:rPr>
        <w:t>e.g.</w:t>
      </w:r>
      <w:r w:rsidR="0037697E">
        <w:t xml:space="preserve">, </w:t>
      </w:r>
      <w:r>
        <w:t xml:space="preserve">RGD for cell adhesion, and the topic </w:t>
      </w:r>
      <w:r w:rsidR="0037697E">
        <w:t>was</w:t>
      </w:r>
      <w:r>
        <w:t xml:space="preserve"> recently reviewed.</w:t>
      </w:r>
      <w:r>
        <w:fldChar w:fldCharType="begin"/>
      </w:r>
      <w:r w:rsidR="00857A25">
        <w:instrText xml:space="preserve"> ADDIN EN.CITE &lt;EndNote&gt;&lt;Cite&gt;&lt;Author&gt;Hamley&lt;/Author&gt;&lt;Year&gt;2017&lt;/Year&gt;&lt;RecNum&gt;37&lt;/RecNum&gt;&lt;DisplayText&gt;&lt;style face="superscript"&gt;10&lt;/style&gt;&lt;/DisplayText&gt;&lt;record&gt;&lt;rec-number&gt;37&lt;/rec-number&gt;&lt;foreign-keys&gt;&lt;key app="EN" db-id="5ap2zwwr959ztqeevzkvp2wrfpttwzt2v29x" timestamp="1592583238"&gt;37&lt;/key&gt;&lt;/foreign-keys&gt;&lt;ref-type name="Journal Article"&gt;17&lt;/ref-type&gt;&lt;contributors&gt;&lt;authors&gt;&lt;author&gt;Hamley, I. W.&lt;/author&gt;&lt;/authors&gt;&lt;/contributors&gt;&lt;titles&gt;&lt;title&gt;Small Bioactive Peptides for Biomaterials Design and Therapeutics&lt;/title&gt;&lt;secondary-title&gt;Chemical Reviews&lt;/secondary-title&gt;&lt;/titles&gt;&lt;periodical&gt;&lt;full-title&gt;Chemical Reviews&lt;/full-title&gt;&lt;/periodical&gt;&lt;pages&gt;14015-14041&lt;/pages&gt;&lt;volume&gt;117&lt;/volume&gt;&lt;number&gt;24&lt;/number&gt;&lt;dates&gt;&lt;year&gt;2017&lt;/year&gt;&lt;pub-dates&gt;&lt;date&gt;2017/12/27&lt;/date&gt;&lt;/pub-dates&gt;&lt;/dates&gt;&lt;publisher&gt;American Chemical Society&lt;/publisher&gt;&lt;isbn&gt;0009-2665&lt;/isbn&gt;&lt;urls&gt;&lt;related-urls&gt;&lt;url&gt;https://doi.org/10.1021/acs.chemrev.7b00522&lt;/url&gt;&lt;/related-urls&gt;&lt;/urls&gt;&lt;electronic-resource-num&gt;10.1021/acs.chemrev.7b00522&lt;/electronic-resource-num&gt;&lt;/record&gt;&lt;/Cite&gt;&lt;/EndNote&gt;</w:instrText>
      </w:r>
      <w:r>
        <w:fldChar w:fldCharType="separate"/>
      </w:r>
      <w:r w:rsidR="00857A25" w:rsidRPr="00857A25">
        <w:rPr>
          <w:noProof/>
          <w:vertAlign w:val="superscript"/>
        </w:rPr>
        <w:t>10</w:t>
      </w:r>
      <w:r>
        <w:fldChar w:fldCharType="end"/>
      </w:r>
      <w:r>
        <w:t xml:space="preserve"> </w:t>
      </w:r>
    </w:p>
    <w:p w14:paraId="2F2AB6DB" w14:textId="5F1BF18D" w:rsidR="007E6130" w:rsidRDefault="00D27355" w:rsidP="0083337A">
      <w:pPr>
        <w:pStyle w:val="RSCB02ArticleText"/>
      </w:pPr>
      <w:r>
        <w:t>What is less-known is that also dipeptides can exert some biological effect, and they are very relevant for instance to the food industry.</w:t>
      </w:r>
      <w:r>
        <w:fldChar w:fldCharType="begin"/>
      </w:r>
      <w:r w:rsidR="00857A25">
        <w:instrText xml:space="preserve"> ADDIN EN.CITE &lt;EndNote&gt;&lt;Cite&gt;&lt;Author&gt;Gallego&lt;/Author&gt;&lt;Year&gt;2019&lt;/Year&gt;&lt;RecNum&gt;38&lt;/RecNum&gt;&lt;DisplayText&gt;&lt;style face="superscript"&gt;11&lt;/style&gt;&lt;/DisplayText&gt;&lt;record&gt;&lt;rec-number&gt;38&lt;/rec-number&gt;&lt;foreign-keys&gt;&lt;key app="EN" db-id="5ap2zwwr959ztqeevzkvp2wrfpttwzt2v29x" timestamp="1592583591"&gt;38&lt;/key&gt;&lt;/foreign-keys&gt;&lt;ref-type name="Journal Article"&gt;17&lt;/ref-type&gt;&lt;contributors&gt;&lt;authors&gt;&lt;author&gt;Gallego, Marta&lt;/author&gt;&lt;author&gt;Mora, Leticia&lt;/author&gt;&lt;author&gt;Toldrá, Fidel&lt;/author&gt;&lt;/authors&gt;&lt;/contributors&gt;&lt;titles&gt;&lt;title&gt;The relevance of dipeptides and tripeptides in the bioactivity and taste of dry-cured ham&lt;/title&gt;&lt;secondary-title&gt;Food Production, Processing and Nutrition&lt;/secondary-title&gt;&lt;/titles&gt;&lt;periodical&gt;&lt;full-title&gt;Food Production, Processing and Nutrition&lt;/full-title&gt;&lt;/periodical&gt;&lt;pages&gt;2&lt;/pages&gt;&lt;volume&gt;1&lt;/volume&gt;&lt;number&gt;1&lt;/number&gt;&lt;dates&gt;&lt;year&gt;2019&lt;/year&gt;&lt;pub-dates&gt;&lt;date&gt;2019/09/03&lt;/date&gt;&lt;/pub-dates&gt;&lt;/dates&gt;&lt;isbn&gt;2661-8974&lt;/isbn&gt;&lt;urls&gt;&lt;related-urls&gt;&lt;url&gt;https://doi.org/10.1186/s43014-019-0002-7&lt;/url&gt;&lt;/related-urls&gt;&lt;/urls&gt;&lt;electronic-resource-num&gt;10.1186/s43014-019-0002-7&lt;/electronic-resource-num&gt;&lt;/record&gt;&lt;/Cite&gt;&lt;/EndNote&gt;</w:instrText>
      </w:r>
      <w:r>
        <w:fldChar w:fldCharType="separate"/>
      </w:r>
      <w:r w:rsidR="00857A25" w:rsidRPr="00857A25">
        <w:rPr>
          <w:noProof/>
          <w:vertAlign w:val="superscript"/>
        </w:rPr>
        <w:t>11</w:t>
      </w:r>
      <w:r>
        <w:fldChar w:fldCharType="end"/>
      </w:r>
      <w:r>
        <w:t xml:space="preserve"> They could find application to improve taste in drug formulations, and they have been long studied as food supplements.</w:t>
      </w:r>
      <w:r>
        <w:fldChar w:fldCharType="begin">
          <w:fldData xml:space="preserve">PEVuZE5vdGU+PENpdGU+PEF1dGhvcj5DaGFrcmFiYXJ0aTwvQXV0aG9yPjxZZWFyPjIwMTg8L1ll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</w:fldData>
        </w:fldChar>
      </w:r>
      <w:r w:rsidR="00857A25">
        <w:instrText xml:space="preserve"> ADDIN EN.CITE </w:instrText>
      </w:r>
      <w:r w:rsidR="00857A25">
        <w:fldChar w:fldCharType="begin">
          <w:fldData xml:space="preserve">PEVuZE5vdGU+PENpdGU+PEF1dGhvcj5DaGFrcmFiYXJ0aTwvQXV0aG9yPjxZZWFyPjIwMTg8L1ll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</w:fldData>
        </w:fldChar>
      </w:r>
      <w:r w:rsidR="00857A25">
        <w:instrText xml:space="preserve"> ADDIN EN.CITE.DATA </w:instrText>
      </w:r>
      <w:r w:rsidR="00857A25">
        <w:fldChar w:fldCharType="end"/>
      </w:r>
      <w:r>
        <w:fldChar w:fldCharType="separate"/>
      </w:r>
      <w:r w:rsidR="00857A25" w:rsidRPr="00857A25">
        <w:rPr>
          <w:noProof/>
          <w:vertAlign w:val="superscript"/>
        </w:rPr>
        <w:t>12-15</w:t>
      </w:r>
      <w:r>
        <w:fldChar w:fldCharType="end"/>
      </w:r>
      <w:r>
        <w:t xml:space="preserve"> New biological activities continue to emerge, </w:t>
      </w:r>
      <w:r w:rsidR="0037697E">
        <w:rPr>
          <w:i/>
        </w:rPr>
        <w:t>e.g.,</w:t>
      </w:r>
      <w:r>
        <w:t xml:space="preserve"> </w:t>
      </w:r>
      <w:proofErr w:type="spellStart"/>
      <w:r>
        <w:t>Phe-Leu</w:t>
      </w:r>
      <w:proofErr w:type="spellEnd"/>
      <w:r>
        <w:t xml:space="preserve"> was shown to act as antidepressant,</w:t>
      </w:r>
      <w:r>
        <w:fldChar w:fldCharType="begin"/>
      </w:r>
      <w:r w:rsidR="00857A25">
        <w:instrText xml:space="preserve"> ADDIN EN.CITE &lt;EndNote&gt;&lt;Cite&gt;&lt;Author&gt;Mizushige&lt;/Author&gt;&lt;Year&gt;2020&lt;/Year&gt;&lt;RecNum&gt;43&lt;/RecNum&gt;&lt;DisplayText&gt;&lt;style face="superscript"&gt;16&lt;/style&gt;&lt;/DisplayText&gt;&lt;record&gt;&lt;rec-number&gt;43&lt;/rec-number&gt;&lt;foreign-keys&gt;&lt;key app="EN" db-id="5ap2zwwr959ztqeevzkvp2wrfpttwzt2v29x" timestamp="1592596354"&gt;43&lt;/key&gt;&lt;/foreign-keys&gt;&lt;ref-type name="Journal Article"&gt;17&lt;/ref-type&gt;&lt;contributors&gt;&lt;authors&gt;&lt;author&gt;Mizushige, Takafumi&lt;/author&gt;&lt;author&gt;Uchida, Tomoki&lt;/author&gt;&lt;author&gt;Ohinata, Kousaku&lt;/author&gt;&lt;/authors&gt;&lt;/contributors&gt;&lt;titles&gt;&lt;title&gt;Dipeptide tyrosyl-leucine exhibits antidepressant-like activity in mice&lt;/title&gt;&lt;secondary-title&gt;Scientific Reports&lt;/secondary-title&gt;&lt;/titles&gt;&lt;periodical&gt;&lt;full-title&gt;Scientific Reports&lt;/full-title&gt;&lt;/periodical&gt;&lt;pages&gt;2257&lt;/pages&gt;&lt;volume&gt;10&lt;/volume&gt;&lt;number&gt;1&lt;/number&gt;&lt;dates&gt;&lt;year&gt;2020&lt;/year&gt;&lt;pub-dates&gt;&lt;date&gt;2020/02/10&lt;/date&gt;&lt;/pub-dates&gt;&lt;/dates&gt;&lt;isbn&gt;2045-2322&lt;/isbn&gt;&lt;urls&gt;&lt;related-urls&gt;&lt;url&gt;https://doi.org/10.1038/s41598-020-59039-7&lt;/url&gt;&lt;/related-urls&gt;&lt;/urls&gt;&lt;electronic-resource-num&gt;10.1038/s41598-020-59039-7&lt;/electronic-resource-num&gt;&lt;/record&gt;&lt;/Cite&gt;&lt;/EndNote&gt;</w:instrText>
      </w:r>
      <w:r>
        <w:fldChar w:fldCharType="separate"/>
      </w:r>
      <w:r w:rsidR="00857A25" w:rsidRPr="00857A25">
        <w:rPr>
          <w:noProof/>
          <w:vertAlign w:val="superscript"/>
        </w:rPr>
        <w:t>16</w:t>
      </w:r>
      <w:r>
        <w:fldChar w:fldCharType="end"/>
      </w:r>
      <w:r>
        <w:t xml:space="preserve"> anxiolytic,</w:t>
      </w:r>
      <w:r>
        <w:fldChar w:fldCharType="begin"/>
      </w:r>
      <w:r w:rsidR="00857A25">
        <w:instrText xml:space="preserve"> ADDIN EN.CITE &lt;EndNote&gt;&lt;Cite&gt;&lt;Author&gt;Mizushige&lt;/Author&gt;&lt;Year&gt;2013&lt;/Year&gt;&lt;RecNum&gt;47&lt;/RecNum&gt;&lt;DisplayText&gt;&lt;style face="superscript"&gt;17&lt;/style&gt;&lt;/DisplayText&gt;&lt;record&gt;&lt;rec-number&gt;47&lt;/rec-number&gt;&lt;foreign-keys&gt;&lt;key app="EN" db-id="5ap2zwwr959ztqeevzkvp2wrfpttwzt2v29x" timestamp="1592598715"&gt;47&lt;/key&gt;&lt;/foreign-keys&gt;&lt;ref-type name="Journal Article"&gt;17&lt;/ref-type&gt;&lt;contributors&gt;&lt;authors&gt;&lt;author&gt;Mizushige, Takafumi&lt;/author&gt;&lt;author&gt;Kanegawa, Norimasa&lt;/author&gt;&lt;author&gt;Yamada, Ayako&lt;/author&gt;&lt;author&gt;Ota, Ami&lt;/author&gt;&lt;author&gt;Kanamoto, Ryuhei&lt;/author&gt;&lt;author&gt;Ohinata, Kousaku&lt;/author&gt;&lt;/authors&gt;&lt;/contributors&gt;&lt;titles&gt;&lt;title&gt;Aromatic amino acid-leucine dipeptides exhibit anxiolytic-like activity in young mice&lt;/title&gt;&lt;secondary-title&gt;Neuroscience Letters&lt;/secondary-title&gt;&lt;/titles&gt;&lt;periodical&gt;&lt;full-title&gt;Neuroscience Letters&lt;/full-title&gt;&lt;/periodical&gt;&lt;pages&gt;126-129&lt;/pages&gt;&lt;volume&gt;543&lt;/volume&gt;&lt;keywords&gt;&lt;keyword&gt;Anxiolytic-like activity&lt;/keyword&gt;&lt;keyword&gt;Dipeptide&lt;/keyword&gt;&lt;keyword&gt;Aromatic amino acid&lt;/keyword&gt;&lt;keyword&gt;Tyrosyl leucine&lt;/keyword&gt;&lt;keyword&gt;Structure–activity relationship&lt;/keyword&gt;&lt;/keywords&gt;&lt;dates&gt;&lt;year&gt;2013&lt;/year&gt;&lt;pub-dates&gt;&lt;date&gt;2013/05/24/&lt;/date&gt;&lt;/pub-dates&gt;&lt;/dates&gt;&lt;isbn&gt;0304-3940&lt;/isbn&gt;&lt;urls&gt;&lt;related-urls&gt;&lt;url&gt;http://www.sciencedirect.com/science/article/pii/S0304394013002863&lt;/url&gt;&lt;/related-urls&gt;&lt;/urls&gt;&lt;electronic-resource-num&gt;https://doi.org/10.1016/j.neulet.2013.03.043&lt;/electronic-resource-num&gt;&lt;/record&gt;&lt;/Cite&gt;&lt;/EndNote&gt;</w:instrText>
      </w:r>
      <w:r>
        <w:fldChar w:fldCharType="separate"/>
      </w:r>
      <w:r w:rsidR="00857A25" w:rsidRPr="00857A25">
        <w:rPr>
          <w:noProof/>
          <w:vertAlign w:val="superscript"/>
        </w:rPr>
        <w:t>17</w:t>
      </w:r>
      <w:r>
        <w:fldChar w:fldCharType="end"/>
      </w:r>
      <w:r>
        <w:t xml:space="preserve"> and, to a major extent of its structural isomer </w:t>
      </w:r>
      <w:proofErr w:type="spellStart"/>
      <w:r>
        <w:t>Leu-Phe</w:t>
      </w:r>
      <w:proofErr w:type="spellEnd"/>
      <w:r>
        <w:t>, to be an angiotensin I‐converting enzyme (ACE) inhibitor.</w:t>
      </w:r>
      <w:r>
        <w:fldChar w:fldCharType="begin"/>
      </w:r>
      <w:r w:rsidR="00857A25">
        <w:instrText xml:space="preserve"> ADDIN EN.CITE &lt;EndNote&gt;&lt;Cite&gt;&lt;Author&gt;Ono&lt;/Author&gt;&lt;Year&gt;2006&lt;/Year&gt;&lt;RecNum&gt;45&lt;/RecNum&gt;&lt;DisplayText&gt;&lt;style face="superscript"&gt;18&lt;/style&gt;&lt;/DisplayText&gt;&lt;record&gt;&lt;rec-number&gt;45&lt;/rec-number&gt;&lt;foreign-keys&gt;&lt;key app="EN" db-id="5ap2zwwr959ztqeevzkvp2wrfpttwzt2v29x" timestamp="1592597866"&gt;45&lt;/key&gt;&lt;/foreign-keys&gt;&lt;ref-type name="Journal Article"&gt;17&lt;/ref-type&gt;&lt;contributors&gt;&lt;authors&gt;&lt;author&gt;Ono, Seigo&lt;/author&gt;&lt;author&gt;Hosokawa, Masashi&lt;/author&gt;&lt;author&gt;Miyashita, Kazuo&lt;/author&gt;&lt;author&gt;Takahashi, Koretaro&lt;/author&gt;&lt;/authors&gt;&lt;/contributors&gt;&lt;titles&gt;&lt;title&gt;Inhibition properties of dipeptides from salmon muscle hydrolysate on angiotensin I-converting enzyme&lt;/title&gt;&lt;secondary-title&gt;International Journal of Food Science &amp;amp; Technology&lt;/secondary-title&gt;&lt;/titles&gt;&lt;periodical&gt;&lt;full-title&gt;International Journal of Food Science &amp;amp; Technology&lt;/full-title&gt;&lt;/periodical&gt;&lt;pages&gt;383-386&lt;/pages&gt;&lt;volume&gt;41&lt;/volume&gt;&lt;number&gt;4&lt;/number&gt;&lt;dates&gt;&lt;year&gt;2006&lt;/year&gt;&lt;/dates&gt;&lt;isbn&gt;0950-5423&lt;/isbn&gt;&lt;urls&gt;&lt;related-urls&gt;&lt;url&gt;https://ifst.onlinelibrary.wiley.com/doi/abs/10.1111/j.1365-2621.2005.01080.x&lt;/url&gt;&lt;/related-urls&gt;&lt;/urls&gt;&lt;electronic-resource-num&gt;10.1111/j.1365-2621.2005.01080.x&lt;/electronic-resource-num&gt;&lt;/record&gt;&lt;/Cite&gt;&lt;/EndNote&gt;</w:instrText>
      </w:r>
      <w:r>
        <w:fldChar w:fldCharType="separate"/>
      </w:r>
      <w:r w:rsidR="00857A25" w:rsidRPr="00857A25">
        <w:rPr>
          <w:noProof/>
          <w:vertAlign w:val="superscript"/>
        </w:rPr>
        <w:t>18</w:t>
      </w:r>
      <w:r>
        <w:fldChar w:fldCharType="end"/>
      </w:r>
      <w:r>
        <w:t xml:space="preserve"> Short repeats of </w:t>
      </w:r>
      <w:proofErr w:type="spellStart"/>
      <w:r>
        <w:t>Leu</w:t>
      </w:r>
      <w:proofErr w:type="spellEnd"/>
      <w:r>
        <w:t xml:space="preserve"> and </w:t>
      </w:r>
      <w:proofErr w:type="spellStart"/>
      <w:r>
        <w:t>Phe</w:t>
      </w:r>
      <w:proofErr w:type="spellEnd"/>
      <w:r>
        <w:t xml:space="preserve"> can activate neutrophils,</w:t>
      </w:r>
      <w:r>
        <w:fldChar w:fldCharType="begin"/>
      </w:r>
      <w:r w:rsidR="00857A25">
        <w:instrText xml:space="preserve"> ADDIN EN.CITE &lt;EndNote&gt;&lt;Cite&gt;&lt;Author&gt;Dalpiaz&lt;/Author&gt;&lt;Year&gt;2001&lt;/Year&gt;&lt;RecNum&gt;71&lt;/RecNum&gt;&lt;DisplayText&gt;&lt;style face="superscript"&gt;19&lt;/style&gt;&lt;/DisplayText&gt;&lt;record&gt;&lt;rec-number&gt;71&lt;/rec-number&gt;&lt;foreign-keys&gt;&lt;key app="EN" db-id="5ap2zwwr959ztqeevzkvp2wrfpttwzt2v29x" timestamp="1593329121"&gt;71&lt;/key&gt;&lt;/foreign-keys&gt;&lt;ref-type name="Journal Article"&gt;17&lt;/ref-type&gt;&lt;contributors&gt;&lt;authors&gt;&lt;author&gt;Dalpiaz, Alessandro&lt;/author&gt;&lt;author&gt;Scatturin, Angelo&lt;/author&gt;&lt;author&gt;Vertuani, Gianni&lt;/author&gt;&lt;author&gt;Pecoraro, Rita&lt;/author&gt;&lt;author&gt;Borea, Pier Andrea&lt;/author&gt;&lt;author&gt;Varani, Katia&lt;/author&gt;&lt;author&gt;Traniello, Serena&lt;/author&gt;&lt;author&gt;Spisani, Susanna&lt;/author&gt;&lt;/authors&gt;&lt;/contributors&gt;&lt;titles&gt;&lt;title&gt;Met-Ile-Phe-Leu derivatives: full and partial agonists of human neutrophil formylpeptide receptors&lt;/title&gt;&lt;secondary-title&gt;European Journal of Pharmacology&lt;/secondary-title&gt;&lt;/titles&gt;&lt;periodical&gt;&lt;full-title&gt;European Journal of Pharmacology&lt;/full-title&gt;&lt;/periodical&gt;&lt;pages&gt;327-333&lt;/pages&gt;&lt;volume&gt;411&lt;/volume&gt;&lt;number&gt;3&lt;/number&gt;&lt;keywords&gt;&lt;keyword&gt;Neutrophil&lt;/keyword&gt;&lt;keyword&gt;Formylpeptide receptor&lt;/keyword&gt;&lt;keyword&gt;Full agonist&lt;/keyword&gt;&lt;/keywords&gt;&lt;dates&gt;&lt;year&gt;2001&lt;/year&gt;&lt;pub-dates&gt;&lt;date&gt;2001/01/12/&lt;/date&gt;&lt;/pub-dates&gt;&lt;/dates&gt;&lt;isbn&gt;0014-2999&lt;/isbn&gt;&lt;urls&gt;&lt;related-urls&gt;&lt;url&gt;http://www.sciencedirect.com/science/article/pii/S0014299900009080&lt;/url&gt;&lt;/related-urls&gt;&lt;/urls&gt;&lt;electronic-resource-num&gt;https://doi.org/10.1016/S0014-2999(00)00908-0&lt;/electronic-resource-num&gt;&lt;/record&gt;&lt;/Cite&gt;&lt;/EndNote&gt;</w:instrText>
      </w:r>
      <w:r>
        <w:fldChar w:fldCharType="separate"/>
      </w:r>
      <w:r w:rsidR="00857A25" w:rsidRPr="00857A25">
        <w:rPr>
          <w:noProof/>
          <w:vertAlign w:val="superscript"/>
        </w:rPr>
        <w:t>19</w:t>
      </w:r>
      <w:r>
        <w:fldChar w:fldCharType="end"/>
      </w:r>
      <w:r>
        <w:t xml:space="preserve"> and the activity is maintained, or even boosted, when the sequence alternates </w:t>
      </w:r>
      <w:r w:rsidRPr="006233D5">
        <w:rPr>
          <w:sz w:val="16"/>
          <w:szCs w:val="16"/>
        </w:rPr>
        <w:t>D</w:t>
      </w:r>
      <w:r>
        <w:t xml:space="preserve">- and </w:t>
      </w:r>
      <w:r w:rsidRPr="006233D5">
        <w:rPr>
          <w:sz w:val="16"/>
          <w:szCs w:val="16"/>
        </w:rPr>
        <w:t>L</w:t>
      </w:r>
      <w:r>
        <w:t>-amino acids,</w:t>
      </w:r>
      <w:r>
        <w:fldChar w:fldCharType="begin">
          <w:fldData xml:space="preserve">PEVuZE5vdGU+PENpdGU+PEF1dGhvcj5EYWxwaWF6PC9BdXRob3I+PFllYXI+MTk5OTwvWWVhcj48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</w:fldData>
        </w:fldChar>
      </w:r>
      <w:r w:rsidR="00857A25">
        <w:instrText xml:space="preserve"> ADDIN EN.CITE </w:instrText>
      </w:r>
      <w:r w:rsidR="00857A25">
        <w:fldChar w:fldCharType="begin">
          <w:fldData xml:space="preserve">PEVuZE5vdGU+PENpdGU+PEF1dGhvcj5EYWxwaWF6PC9BdXRob3I+PFllYXI+MTk5OTwvWWVhcj48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</w:fldData>
        </w:fldChar>
      </w:r>
      <w:r w:rsidR="00857A25">
        <w:instrText xml:space="preserve"> ADDIN EN.CITE.DATA </w:instrText>
      </w:r>
      <w:r w:rsidR="00857A25">
        <w:fldChar w:fldCharType="end"/>
      </w:r>
      <w:r>
        <w:fldChar w:fldCharType="separate"/>
      </w:r>
      <w:r w:rsidR="00857A25" w:rsidRPr="00857A25">
        <w:rPr>
          <w:noProof/>
          <w:vertAlign w:val="superscript"/>
        </w:rPr>
        <w:t>20, 21</w:t>
      </w:r>
      <w:r>
        <w:fldChar w:fldCharType="end"/>
      </w:r>
      <w:r>
        <w:t xml:space="preserve"> thus giving scope to study </w:t>
      </w:r>
      <w:proofErr w:type="spellStart"/>
      <w:r>
        <w:t>heterochiral</w:t>
      </w:r>
      <w:proofErr w:type="spellEnd"/>
      <w:r>
        <w:t xml:space="preserve"> short peptides.</w:t>
      </w:r>
    </w:p>
    <w:p w14:paraId="14B5C235" w14:textId="5DE7BE93" w:rsidR="0083337A" w:rsidRDefault="00D27355" w:rsidP="0083337A">
      <w:pPr>
        <w:pStyle w:val="RSCB02ArticleText"/>
      </w:pPr>
      <w:r>
        <w:t xml:space="preserve">Dipeptides containing </w:t>
      </w:r>
      <w:proofErr w:type="spellStart"/>
      <w:r>
        <w:t>Leu</w:t>
      </w:r>
      <w:proofErr w:type="spellEnd"/>
      <w:r>
        <w:t xml:space="preserve"> and </w:t>
      </w:r>
      <w:proofErr w:type="spellStart"/>
      <w:r>
        <w:t>Phe</w:t>
      </w:r>
      <w:proofErr w:type="spellEnd"/>
      <w:r>
        <w:t xml:space="preserve"> thus appeared as interesting candidates for self-assembly into soft matter. To the best of our knowledge, Ile-</w:t>
      </w:r>
      <w:proofErr w:type="spellStart"/>
      <w:r>
        <w:t>Phe</w:t>
      </w:r>
      <w:proofErr w:type="spellEnd"/>
      <w:r>
        <w:t xml:space="preserve"> is the only unprotected dipeptide reported to form a stable hydrogel,</w:t>
      </w:r>
      <w:r>
        <w:fldChar w:fldCharType="begin"/>
      </w:r>
      <w:r w:rsidR="00857A25">
        <w:instrText xml:space="preserve"> ADDIN EN.CITE &lt;EndNote&gt;&lt;Cite&gt;&lt;Author&gt;de Groot&lt;/Author&gt;&lt;Year&gt;2007&lt;/Year&gt;&lt;RecNum&gt;49&lt;/RecNum&gt;&lt;DisplayText&gt;&lt;style face="superscript"&gt;22&lt;/style&gt;&lt;/DisplayText&gt;&lt;record&gt;&lt;rec-number&gt;49&lt;/rec-number&gt;&lt;foreign-keys&gt;&lt;key app="EN" db-id="5ap2zwwr959ztqeevzkvp2wrfpttwzt2v29x" timestamp="1592764736"&gt;49&lt;/key&gt;&lt;/foreign-keys&gt;&lt;ref-type name="Journal Article"&gt;17&lt;/ref-type&gt;&lt;contributors&gt;&lt;authors&gt;&lt;author&gt;de Groot, Natalia Sánchez&lt;/author&gt;&lt;author&gt;Parella, Teodor&lt;/author&gt;&lt;author&gt;Aviles, Francesc X.&lt;/author&gt;&lt;author&gt;Vendrell, Josep&lt;/author&gt;&lt;author&gt;Ventura, Salvador&lt;/author&gt;&lt;/authors&gt;&lt;/contributors&gt;&lt;titles&gt;&lt;title&gt;Ile-phe dipeptide self-assembly: clues to amyloid formation&lt;/title&gt;&lt;secondary-title&gt;Biophysical journal&lt;/secondary-title&gt;&lt;alt-title&gt;Biophys J&lt;/alt-title&gt;&lt;/titles&gt;&lt;periodical&gt;&lt;full-title&gt;Biophysical journal&lt;/full-title&gt;&lt;abbr-1&gt;Biophys J&lt;/abbr-1&gt;&lt;/periodical&gt;&lt;alt-periodical&gt;&lt;full-title&gt;Biophysical journal&lt;/full-title&gt;&lt;abbr-1&gt;Biophys J&lt;/abbr-1&gt;&lt;/alt-periodical&gt;&lt;pages&gt;1732-1741&lt;/pages&gt;&lt;volume&gt;92&lt;/volume&gt;&lt;number&gt;5&lt;/number&gt;&lt;edition&gt;12/15&lt;/edition&gt;&lt;keywords&gt;&lt;keyword&gt;Amyloid/*chemistry/ultrastructure&lt;/keyword&gt;&lt;keyword&gt;Dipeptides/*chemistry&lt;/keyword&gt;&lt;keyword&gt;Hydrophobic and Hydrophilic Interactions&lt;/keyword&gt;&lt;keyword&gt;Isoleucine/*chemistry&lt;/keyword&gt;&lt;keyword&gt;Nanotechnology/methods&lt;/keyword&gt;&lt;keyword&gt;Phenylalanine/*chemistry&lt;/keyword&gt;&lt;/keywords&gt;&lt;dates&gt;&lt;year&gt;2007&lt;/year&gt;&lt;/dates&gt;&lt;publisher&gt;Biophysical Society&lt;/publisher&gt;&lt;isbn&gt;1542-0086&amp;#xD;0006-3495&lt;/isbn&gt;&lt;accession-num&gt;17172307&lt;/accession-num&gt;&lt;urls&gt;&lt;related-urls&gt;&lt;url&gt;https://pubmed.ncbi.nlm.nih.gov/17172307&lt;/url&gt;&lt;url&gt;https://www.ncbi.nlm.nih.gov/pmc/articles/PMC1796831/&lt;/url&gt;&lt;/related-urls&gt;&lt;/urls&gt;&lt;electronic-resource-num&gt;10.1529/biophysj.106.096677&lt;/electronic-resource-num&gt;&lt;remote-database-name&gt;PubMed&lt;/remote-database-name&gt;&lt;language&gt;eng&lt;/language&gt;&lt;/record&gt;&lt;/Cite&gt;&lt;/EndNote&gt;</w:instrText>
      </w:r>
      <w:r>
        <w:fldChar w:fldCharType="separate"/>
      </w:r>
      <w:r w:rsidR="00857A25" w:rsidRPr="00857A25">
        <w:rPr>
          <w:noProof/>
          <w:vertAlign w:val="superscript"/>
        </w:rPr>
        <w:t>22</w:t>
      </w:r>
      <w:r>
        <w:fldChar w:fldCharType="end"/>
      </w:r>
      <w:r>
        <w:t xml:space="preserve"> while </w:t>
      </w:r>
      <w:proofErr w:type="spellStart"/>
      <w:r>
        <w:t>Phe-Phe</w:t>
      </w:r>
      <w:proofErr w:type="spellEnd"/>
      <w:r>
        <w:t xml:space="preserve"> hydrogels were </w:t>
      </w:r>
      <w:r>
        <w:t>reported to be metastable,</w:t>
      </w:r>
      <w:r>
        <w:fldChar w:fldCharType="begin">
          <w:fldData xml:space="preserve">PEVuZE5vdGU+PENpdGU+PEF1dGhvcj5Db250ZTwvQXV0aG9yPjxZZWFyPjIwMTY8L1llYXI+PFJl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</w:fldData>
        </w:fldChar>
      </w:r>
      <w:r w:rsidR="00857A25">
        <w:instrText xml:space="preserve"> ADDIN EN.CITE </w:instrText>
      </w:r>
      <w:r w:rsidR="00857A25">
        <w:fldChar w:fldCharType="begin">
          <w:fldData xml:space="preserve">PEVuZE5vdGU+PENpdGU+PEF1dGhvcj5Db250ZTwvQXV0aG9yPjxZZWFyPjIwMTY8L1llYXI+PFJl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</w:fldData>
        </w:fldChar>
      </w:r>
      <w:r w:rsidR="00857A25">
        <w:instrText xml:space="preserve"> ADDIN EN.CITE.DATA </w:instrText>
      </w:r>
      <w:r w:rsidR="00857A25">
        <w:fldChar w:fldCharType="end"/>
      </w:r>
      <w:r>
        <w:fldChar w:fldCharType="separate"/>
      </w:r>
      <w:r w:rsidR="00857A25" w:rsidRPr="00857A25">
        <w:rPr>
          <w:noProof/>
          <w:vertAlign w:val="superscript"/>
        </w:rPr>
        <w:t>23, 24</w:t>
      </w:r>
      <w:r>
        <w:fldChar w:fldCharType="end"/>
      </w:r>
      <w:r>
        <w:t xml:space="preserve"> unless the dipeptide is cyclised to the corresponding 2,5-diketopiperazine,</w:t>
      </w:r>
      <w:r>
        <w:fldChar w:fldCharType="begin"/>
      </w:r>
      <w:r w:rsidR="00857A25">
        <w:instrText xml:space="preserve"> ADDIN EN.CITE &lt;EndNote&gt;&lt;Cite&gt;&lt;Author&gt;Kurbasic&lt;/Author&gt;&lt;Year&gt;2019&lt;/Year&gt;&lt;RecNum&gt;51&lt;/RecNum&gt;&lt;DisplayText&gt;&lt;style face="superscript"&gt;24&lt;/style&gt;&lt;/DisplayText&gt;&lt;record&gt;&lt;rec-number&gt;51&lt;/rec-number&gt;&lt;foreign-keys&gt;&lt;key app="EN" db-id="5ap2zwwr959ztqeevzkvp2wrfpttwzt2v29x" timestamp="1592765917"&gt;51&lt;/key&gt;&lt;/foreign-keys&gt;&lt;ref-type name="Journal Article"&gt;17&lt;/ref-type&gt;&lt;contributors&gt;&lt;authors&gt;&lt;author&gt;Kurbasic, Marina&lt;/author&gt;&lt;author&gt;Semeraro, Sabrina&lt;/author&gt;&lt;author&gt;Garcia, Ana M&lt;/author&gt;&lt;author&gt;Kralj, Slavko&lt;/author&gt;&lt;author&gt;Parisi, Evelina&lt;/author&gt;&lt;author&gt;Deganutti, Caterina&lt;/author&gt;&lt;author&gt;De Zorzi, Rita&lt;/author&gt;&lt;author&gt;Marchesan, Silvia&lt;/author&gt;&lt;/authors&gt;&lt;/contributors&gt;&lt;titles&gt;&lt;title&gt;Microwave-assisted cyclization of unprotected dipeptides in water to 2, 5-piperazinediones and self-assembly study of products and reagents&lt;/title&gt;&lt;secondary-title&gt;Synthesis&lt;/secondary-title&gt;&lt;/titles&gt;&lt;periodical&gt;&lt;full-title&gt;Synthesis&lt;/full-title&gt;&lt;/periodical&gt;&lt;pages&gt;2829-2838&lt;/pages&gt;&lt;volume&gt;51&lt;/volume&gt;&lt;number&gt;14&lt;/number&gt;&lt;dates&gt;&lt;year&gt;2019&lt;/year&gt;&lt;/dates&gt;&lt;isbn&gt;0039-7881&lt;/isbn&gt;&lt;urls&gt;&lt;/urls&gt;&lt;/record&gt;&lt;/Cite&gt;&lt;/EndNote&gt;</w:instrText>
      </w:r>
      <w:r>
        <w:fldChar w:fldCharType="separate"/>
      </w:r>
      <w:r w:rsidR="00857A25" w:rsidRPr="00857A25">
        <w:rPr>
          <w:noProof/>
          <w:vertAlign w:val="superscript"/>
        </w:rPr>
        <w:t>24</w:t>
      </w:r>
      <w:r>
        <w:fldChar w:fldCharType="end"/>
      </w:r>
      <w:r>
        <w:t xml:space="preserve"> or further modified, </w:t>
      </w:r>
      <w:r w:rsidR="00823542" w:rsidRPr="00823542">
        <w:rPr>
          <w:i/>
        </w:rPr>
        <w:t>e.g.</w:t>
      </w:r>
      <w:r w:rsidR="00823542">
        <w:t>,</w:t>
      </w:r>
      <w:r>
        <w:t xml:space="preserve"> by adding a p-nitro substitution on the </w:t>
      </w:r>
      <w:proofErr w:type="spellStart"/>
      <w:r>
        <w:t>Phe</w:t>
      </w:r>
      <w:proofErr w:type="spellEnd"/>
      <w:r>
        <w:t xml:space="preserve"> benzene ring.</w:t>
      </w:r>
      <w:r>
        <w:fldChar w:fldCharType="begin"/>
      </w:r>
      <w:r w:rsidR="00857A25">
        <w:instrText xml:space="preserve"> ADDIN EN.CITE &lt;EndNote&gt;&lt;Cite&gt;&lt;Author&gt;Kurbasic&lt;/Author&gt;&lt;Year&gt;2019&lt;/Year&gt;&lt;RecNum&gt;51&lt;/RecNum&gt;&lt;DisplayText&gt;&lt;style face="superscript"&gt;24&lt;/style&gt;&lt;/DisplayText&gt;&lt;record&gt;&lt;rec-number&gt;51&lt;/rec-number&gt;&lt;foreign-keys&gt;&lt;key app="EN" db-id="5ap2zwwr959ztqeevzkvp2wrfpttwzt2v29x" timestamp="1592765917"&gt;51&lt;/key&gt;&lt;/foreign-keys&gt;&lt;ref-type name="Journal Article"&gt;17&lt;/ref-type&gt;&lt;contributors&gt;&lt;authors&gt;&lt;author&gt;Kurbasic, Marina&lt;/author&gt;&lt;author&gt;Semeraro, Sabrina&lt;/author&gt;&lt;author&gt;Garcia, Ana M&lt;/author&gt;&lt;author&gt;Kralj, Slavko&lt;/author&gt;&lt;author&gt;Parisi, Evelina&lt;/author&gt;&lt;author&gt;Deganutti, Caterina&lt;/author&gt;&lt;author&gt;De Zorzi, Rita&lt;/author&gt;&lt;author&gt;Marchesan, Silvia&lt;/author&gt;&lt;/authors&gt;&lt;/contributors&gt;&lt;titles&gt;&lt;title&gt;Microwave-assisted cyclization of unprotected dipeptides in water to 2, 5-piperazinediones and self-assembly study of products and reagents&lt;/title&gt;&lt;secondary-title&gt;Synthesis&lt;/secondary-title&gt;&lt;/titles&gt;&lt;periodical&gt;&lt;full-title&gt;Synthesis&lt;/full-title&gt;&lt;/periodical&gt;&lt;pages&gt;2829-2838&lt;/pages&gt;&lt;volume&gt;51&lt;/volume&gt;&lt;number&gt;14&lt;/number&gt;&lt;dates&gt;&lt;year&gt;2019&lt;/year&gt;&lt;/dates&gt;&lt;isbn&gt;0039-7881&lt;/isbn&gt;&lt;urls&gt;&lt;/urls&gt;&lt;/record&gt;&lt;/Cite&gt;&lt;/EndNote&gt;</w:instrText>
      </w:r>
      <w:r>
        <w:fldChar w:fldCharType="separate"/>
      </w:r>
      <w:r w:rsidR="00857A25" w:rsidRPr="00857A25">
        <w:rPr>
          <w:noProof/>
          <w:vertAlign w:val="superscript"/>
        </w:rPr>
        <w:t>24</w:t>
      </w:r>
      <w:r>
        <w:fldChar w:fldCharType="end"/>
      </w:r>
      <w:r>
        <w:t xml:space="preserve"> The removal of just one methylene unit from the gelling Ile-</w:t>
      </w:r>
      <w:proofErr w:type="spellStart"/>
      <w:r>
        <w:t>Phe</w:t>
      </w:r>
      <w:proofErr w:type="spellEnd"/>
      <w:r>
        <w:t xml:space="preserve"> to give Val-</w:t>
      </w:r>
      <w:proofErr w:type="spellStart"/>
      <w:r>
        <w:t>Phe</w:t>
      </w:r>
      <w:proofErr w:type="spellEnd"/>
      <w:r>
        <w:t xml:space="preserve"> is sufficient to disrupt self-assembling ability in water,</w:t>
      </w:r>
      <w:r>
        <w:fldChar w:fldCharType="begin"/>
      </w:r>
      <w:r w:rsidR="00857A25">
        <w:instrText xml:space="preserve"> ADDIN EN.CITE &lt;EndNote&gt;&lt;Cite&gt;&lt;Author&gt;de Groot&lt;/Author&gt;&lt;Year&gt;2007&lt;/Year&gt;&lt;RecNum&gt;49&lt;/RecNum&gt;&lt;DisplayText&gt;&lt;style face="superscript"&gt;22&lt;/style&gt;&lt;/DisplayText&gt;&lt;record&gt;&lt;rec-number&gt;49&lt;/rec-number&gt;&lt;foreign-keys&gt;&lt;key app="EN" db-id="5ap2zwwr959ztqeevzkvp2wrfpttwzt2v29x" timestamp="1592764736"&gt;49&lt;/key&gt;&lt;/foreign-keys&gt;&lt;ref-type name="Journal Article"&gt;17&lt;/ref-type&gt;&lt;contributors&gt;&lt;authors&gt;&lt;author&gt;de Groot, Natalia Sánchez&lt;/author&gt;&lt;author&gt;Parella, Teodor&lt;/author&gt;&lt;author&gt;Aviles, Francesc X.&lt;/author&gt;&lt;author&gt;Vendrell, Josep&lt;/author&gt;&lt;author&gt;Ventura, Salvador&lt;/author&gt;&lt;/authors&gt;&lt;/contributors&gt;&lt;titles&gt;&lt;title&gt;Ile-phe dipeptide self-assembly: clues to amyloid formation&lt;/title&gt;&lt;secondary-title&gt;Biophysical journal&lt;/secondary-title&gt;&lt;alt-title&gt;Biophys J&lt;/alt-title&gt;&lt;/titles&gt;&lt;periodical&gt;&lt;full-title&gt;Biophysical journal&lt;/full-title&gt;&lt;abbr-1&gt;Biophys J&lt;/abbr-1&gt;&lt;/periodical&gt;&lt;alt-periodical&gt;&lt;full-title&gt;Biophysical journal&lt;/full-title&gt;&lt;abbr-1&gt;Biophys J&lt;/abbr-1&gt;&lt;/alt-periodical&gt;&lt;pages&gt;1732-1741&lt;/pages&gt;&lt;volume&gt;92&lt;/volume&gt;&lt;number&gt;5&lt;/number&gt;&lt;edition&gt;12/15&lt;/edition&gt;&lt;keywords&gt;&lt;keyword&gt;Amyloid/*chemistry/ultrastructure&lt;/keyword&gt;&lt;keyword&gt;Dipeptides/*chemistry&lt;/keyword&gt;&lt;keyword&gt;Hydrophobic and Hydrophilic Interactions&lt;/keyword&gt;&lt;keyword&gt;Isoleucine/*chemistry&lt;/keyword&gt;&lt;keyword&gt;Nanotechnology/methods&lt;/keyword&gt;&lt;keyword&gt;Phenylalanine/*chemistry&lt;/keyword&gt;&lt;/keywords&gt;&lt;dates&gt;&lt;year&gt;2007&lt;/year&gt;&lt;/dates&gt;&lt;publisher&gt;Biophysical Society&lt;/publisher&gt;&lt;isbn&gt;1542-0086&amp;#xD;0006-3495&lt;/isbn&gt;&lt;accession-num&gt;17172307&lt;/accession-num&gt;&lt;urls&gt;&lt;related-urls&gt;&lt;url&gt;https://pubmed.ncbi.nlm.nih.gov/17172307&lt;/url&gt;&lt;url&gt;https://www.ncbi.nlm.nih.gov/pmc/articles/PMC1796831/&lt;/url&gt;&lt;/related-urls&gt;&lt;/urls&gt;&lt;electronic-resource-num&gt;10.1529/biophysj.106.096677&lt;/electronic-resource-num&gt;&lt;remote-database-name&gt;PubMed&lt;/remote-database-name&gt;&lt;language&gt;eng&lt;/language&gt;&lt;/record&gt;&lt;/Cite&gt;&lt;/EndNote&gt;</w:instrText>
      </w:r>
      <w:r>
        <w:fldChar w:fldCharType="separate"/>
      </w:r>
      <w:r w:rsidR="00857A25" w:rsidRPr="00857A25">
        <w:rPr>
          <w:noProof/>
          <w:vertAlign w:val="superscript"/>
        </w:rPr>
        <w:t>22</w:t>
      </w:r>
      <w:r>
        <w:fldChar w:fldCharType="end"/>
      </w:r>
      <w:r>
        <w:t xml:space="preserve"> and the sam</w:t>
      </w:r>
      <w:r w:rsidR="00823542">
        <w:t xml:space="preserve">e applies to </w:t>
      </w:r>
      <w:proofErr w:type="spellStart"/>
      <w:r w:rsidR="00823542">
        <w:t>Phe</w:t>
      </w:r>
      <w:proofErr w:type="spellEnd"/>
      <w:r w:rsidR="00823542">
        <w:t>-Val that</w:t>
      </w:r>
      <w:r>
        <w:t xml:space="preserve"> is too hydrophilic to gel unless it is cyclised to the corresponding 2,5-piperazinedione.</w:t>
      </w:r>
      <w:r>
        <w:fldChar w:fldCharType="begin"/>
      </w:r>
      <w:r w:rsidR="00857A25">
        <w:instrText xml:space="preserve"> ADDIN EN.CITE &lt;EndNote&gt;&lt;Cite&gt;&lt;Author&gt;Kurbasic&lt;/Author&gt;&lt;Year&gt;2019&lt;/Year&gt;&lt;RecNum&gt;51&lt;/RecNum&gt;&lt;DisplayText&gt;&lt;style face="superscript"&gt;24&lt;/style&gt;&lt;/DisplayText&gt;&lt;record&gt;&lt;rec-number&gt;51&lt;/rec-number&gt;&lt;foreign-keys&gt;&lt;key app="EN" db-id="5ap2zwwr959ztqeevzkvp2wrfpttwzt2v29x" timestamp="1592765917"&gt;51&lt;/key&gt;&lt;/foreign-keys&gt;&lt;ref-type name="Journal Article"&gt;17&lt;/ref-type&gt;&lt;contributors&gt;&lt;authors&gt;&lt;author&gt;Kurbasic, Marina&lt;/author&gt;&lt;author&gt;Semeraro, Sabrina&lt;/author&gt;&lt;author&gt;Garcia, Ana M&lt;/author&gt;&lt;author&gt;Kralj, Slavko&lt;/author&gt;&lt;author&gt;Parisi, Evelina&lt;/author&gt;&lt;author&gt;Deganutti, Caterina&lt;/author&gt;&lt;author&gt;De Zorzi, Rita&lt;/author&gt;&lt;author&gt;Marchesan, Silvia&lt;/author&gt;&lt;/authors&gt;&lt;/contributors&gt;&lt;titles&gt;&lt;title&gt;Microwave-assisted cyclization of unprotected dipeptides in water to 2, 5-piperazinediones and self-assembly study of products and reagents&lt;/title&gt;&lt;secondary-title&gt;Synthesis&lt;/secondary-title&gt;&lt;/titles&gt;&lt;periodical&gt;&lt;full-title&gt;Synthesis&lt;/full-title&gt;&lt;/periodical&gt;&lt;pages&gt;2829-2838&lt;/pages&gt;&lt;volume&gt;51&lt;/volume&gt;&lt;number&gt;14&lt;/number&gt;&lt;dates&gt;&lt;year&gt;2019&lt;/year&gt;&lt;/dates&gt;&lt;isbn&gt;0039-7881&lt;/isbn&gt;&lt;urls&gt;&lt;/urls&gt;&lt;/record&gt;&lt;/Cite&gt;&lt;/EndNote&gt;</w:instrText>
      </w:r>
      <w:r>
        <w:fldChar w:fldCharType="separate"/>
      </w:r>
      <w:r w:rsidR="00857A25" w:rsidRPr="00857A25">
        <w:rPr>
          <w:noProof/>
          <w:vertAlign w:val="superscript"/>
        </w:rPr>
        <w:t>24</w:t>
      </w:r>
      <w:r>
        <w:fldChar w:fldCharType="end"/>
      </w:r>
    </w:p>
    <w:p w14:paraId="1BE82C25" w14:textId="0AF8C52A" w:rsidR="00224621" w:rsidRDefault="00D27355" w:rsidP="0083337A">
      <w:pPr>
        <w:pStyle w:val="RSCB02ArticleText"/>
      </w:pPr>
      <w:r>
        <w:t xml:space="preserve">In addition, amino acid chirality is an interesting tool to fine-tune self-assembly, as it was reported to have dramatic effects in the case of unprotected tripeptide stereoisomers. For instance, in the case of </w:t>
      </w:r>
      <w:proofErr w:type="spellStart"/>
      <w:r>
        <w:t>Leu-Phe-Phe</w:t>
      </w:r>
      <w:proofErr w:type="spellEnd"/>
      <w:r>
        <w:t xml:space="preserve"> and </w:t>
      </w:r>
      <w:proofErr w:type="spellStart"/>
      <w:r>
        <w:t>Phe-Leu-Phe</w:t>
      </w:r>
      <w:proofErr w:type="spellEnd"/>
      <w:r>
        <w:t xml:space="preserve">, at high concentration the </w:t>
      </w:r>
      <w:proofErr w:type="spellStart"/>
      <w:r>
        <w:t>homochiral</w:t>
      </w:r>
      <w:proofErr w:type="spellEnd"/>
      <w:r>
        <w:t xml:space="preserve"> </w:t>
      </w:r>
      <w:r w:rsidRPr="004063B8">
        <w:rPr>
          <w:sz w:val="16"/>
          <w:szCs w:val="16"/>
        </w:rPr>
        <w:t>L</w:t>
      </w:r>
      <w:r>
        <w:t>-peptides precipitated into amorphous aggreg</w:t>
      </w:r>
      <w:r w:rsidR="00823542">
        <w:t xml:space="preserve">ates, while </w:t>
      </w:r>
      <w:proofErr w:type="spellStart"/>
      <w:r w:rsidR="00823542">
        <w:t>heterochiral</w:t>
      </w:r>
      <w:proofErr w:type="spellEnd"/>
      <w:r w:rsidR="00823542">
        <w:t xml:space="preserve"> </w:t>
      </w:r>
      <w:r>
        <w:t xml:space="preserve">isomers self-organised into </w:t>
      </w:r>
      <w:r w:rsidR="00823542">
        <w:t xml:space="preserve">stable, </w:t>
      </w:r>
      <w:r>
        <w:t>nanostructured hydrogels.</w:t>
      </w:r>
      <w:r>
        <w:fldChar w:fldCharType="begin">
          <w:fldData xml:space="preserve">PEVuZE5vdGU+PENpdGU+PEF1dGhvcj5HYXJjaWE8L0F1dGhvcj48WWVhcj4yMDE4PC9ZZWFyPjxS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</w:fldData>
        </w:fldChar>
      </w:r>
      <w:r w:rsidR="00857A25">
        <w:instrText xml:space="preserve"> ADDIN EN.CITE </w:instrText>
      </w:r>
      <w:r w:rsidR="00857A25">
        <w:fldChar w:fldCharType="begin">
          <w:fldData xml:space="preserve">PEVuZE5vdGU+PENpdGU+PEF1dGhvcj5HYXJjaWE8L0F1dGhvcj48WWVhcj4yMDE4PC9ZZWFyPjxS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</w:fldData>
        </w:fldChar>
      </w:r>
      <w:r w:rsidR="00857A25">
        <w:instrText xml:space="preserve"> ADDIN EN.CITE.DATA </w:instrText>
      </w:r>
      <w:r w:rsidR="00857A25">
        <w:fldChar w:fldCharType="end"/>
      </w:r>
      <w:r>
        <w:fldChar w:fldCharType="separate"/>
      </w:r>
      <w:r w:rsidR="00857A25" w:rsidRPr="00857A25">
        <w:rPr>
          <w:noProof/>
          <w:vertAlign w:val="superscript"/>
        </w:rPr>
        <w:t>25-28</w:t>
      </w:r>
      <w:r>
        <w:fldChar w:fldCharType="end"/>
      </w:r>
      <w:r>
        <w:t xml:space="preserve"> However, the effects of combining </w:t>
      </w:r>
      <w:r w:rsidRPr="00244CC2">
        <w:rPr>
          <w:sz w:val="16"/>
          <w:szCs w:val="16"/>
        </w:rPr>
        <w:t>D</w:t>
      </w:r>
      <w:r>
        <w:t xml:space="preserve">- and </w:t>
      </w:r>
      <w:r w:rsidRPr="00244CC2">
        <w:rPr>
          <w:sz w:val="16"/>
          <w:szCs w:val="16"/>
        </w:rPr>
        <w:t>L</w:t>
      </w:r>
      <w:r>
        <w:t xml:space="preserve">-amino acids on dipeptides is still unknown, hence for this work the ability to form supramolecular hydrogels was tested for the unprotected dipeptides reported in </w:t>
      </w:r>
      <w:r w:rsidRPr="00224621">
        <w:rPr>
          <w:b/>
        </w:rPr>
        <w:t>Table 1</w:t>
      </w:r>
      <w:r>
        <w:t xml:space="preserve">. </w:t>
      </w:r>
      <w:r w:rsidR="00823542">
        <w:t xml:space="preserve">The mirror-images </w:t>
      </w:r>
      <w:r w:rsidRPr="004111A6">
        <w:rPr>
          <w:sz w:val="16"/>
          <w:szCs w:val="16"/>
        </w:rPr>
        <w:t>D</w:t>
      </w:r>
      <w:r>
        <w:t>-</w:t>
      </w:r>
      <w:proofErr w:type="spellStart"/>
      <w:r>
        <w:t>Leu</w:t>
      </w:r>
      <w:proofErr w:type="spellEnd"/>
      <w:r>
        <w:t>-</w:t>
      </w:r>
      <w:r>
        <w:rPr>
          <w:sz w:val="16"/>
          <w:szCs w:val="16"/>
        </w:rPr>
        <w:t>D</w:t>
      </w:r>
      <w:r>
        <w:t>-</w:t>
      </w:r>
      <w:proofErr w:type="spellStart"/>
      <w:r>
        <w:t>Phe</w:t>
      </w:r>
      <w:proofErr w:type="spellEnd"/>
      <w:r>
        <w:t xml:space="preserve">, </w:t>
      </w:r>
      <w:r>
        <w:rPr>
          <w:sz w:val="16"/>
          <w:szCs w:val="16"/>
        </w:rPr>
        <w:t>L</w:t>
      </w:r>
      <w:r>
        <w:t>-</w:t>
      </w:r>
      <w:proofErr w:type="spellStart"/>
      <w:r>
        <w:t>Leu</w:t>
      </w:r>
      <w:proofErr w:type="spellEnd"/>
      <w:r>
        <w:t>-</w:t>
      </w:r>
      <w:r>
        <w:rPr>
          <w:sz w:val="16"/>
          <w:szCs w:val="16"/>
        </w:rPr>
        <w:t>D</w:t>
      </w:r>
      <w:r>
        <w:t>-</w:t>
      </w:r>
      <w:proofErr w:type="spellStart"/>
      <w:r>
        <w:t>Phe</w:t>
      </w:r>
      <w:proofErr w:type="spellEnd"/>
      <w:r>
        <w:t xml:space="preserve">, </w:t>
      </w:r>
      <w:r>
        <w:rPr>
          <w:sz w:val="16"/>
          <w:szCs w:val="16"/>
        </w:rPr>
        <w:t>D</w:t>
      </w:r>
      <w:r>
        <w:t>-</w:t>
      </w:r>
      <w:proofErr w:type="spellStart"/>
      <w:r>
        <w:t>Phe</w:t>
      </w:r>
      <w:proofErr w:type="spellEnd"/>
      <w:r>
        <w:t>-</w:t>
      </w:r>
      <w:r>
        <w:rPr>
          <w:sz w:val="16"/>
          <w:szCs w:val="16"/>
        </w:rPr>
        <w:t>D</w:t>
      </w:r>
      <w:r>
        <w:t>-</w:t>
      </w:r>
      <w:proofErr w:type="spellStart"/>
      <w:r>
        <w:t>Leu</w:t>
      </w:r>
      <w:proofErr w:type="spellEnd"/>
      <w:r>
        <w:t xml:space="preserve">, and </w:t>
      </w:r>
      <w:r>
        <w:rPr>
          <w:sz w:val="16"/>
          <w:szCs w:val="16"/>
        </w:rPr>
        <w:t>L</w:t>
      </w:r>
      <w:r>
        <w:t>-</w:t>
      </w:r>
      <w:proofErr w:type="spellStart"/>
      <w:r>
        <w:t>Phe</w:t>
      </w:r>
      <w:proofErr w:type="spellEnd"/>
      <w:r>
        <w:t>-</w:t>
      </w:r>
      <w:r>
        <w:rPr>
          <w:sz w:val="16"/>
          <w:szCs w:val="16"/>
        </w:rPr>
        <w:t>D</w:t>
      </w:r>
      <w:r>
        <w:t>-</w:t>
      </w:r>
      <w:proofErr w:type="spellStart"/>
      <w:r>
        <w:t>Leu</w:t>
      </w:r>
      <w:proofErr w:type="spellEnd"/>
      <w:r>
        <w:t xml:space="preserve"> </w:t>
      </w:r>
      <w:r w:rsidR="00823542">
        <w:t xml:space="preserve">were not included, because enantiomers </w:t>
      </w:r>
      <w:r>
        <w:t>display the same supramolecular behaviour in an achiral environment</w:t>
      </w:r>
      <w:r w:rsidR="00823542">
        <w:t>. Thus</w:t>
      </w:r>
      <w:r>
        <w:t xml:space="preserve">, the current investigation aims to cover the self-organisation ability of all possible sequence and </w:t>
      </w:r>
      <w:proofErr w:type="spellStart"/>
      <w:r>
        <w:t>stereoconfiguration</w:t>
      </w:r>
      <w:proofErr w:type="spellEnd"/>
      <w:r>
        <w:t xml:space="preserve"> combinations of </w:t>
      </w:r>
      <w:proofErr w:type="spellStart"/>
      <w:r>
        <w:t>Leu</w:t>
      </w:r>
      <w:proofErr w:type="spellEnd"/>
      <w:r>
        <w:t xml:space="preserve"> and </w:t>
      </w:r>
      <w:proofErr w:type="spellStart"/>
      <w:r>
        <w:t>Phe</w:t>
      </w:r>
      <w:proofErr w:type="spellEnd"/>
      <w:r>
        <w:t xml:space="preserve"> in an unprotected dipeptide. </w:t>
      </w:r>
      <w:r w:rsidR="00625A4C">
        <w:t xml:space="preserve"> </w:t>
      </w:r>
    </w:p>
    <w:p w14:paraId="34F24675" w14:textId="77777777" w:rsidR="00224621" w:rsidRDefault="00224621" w:rsidP="00224621">
      <w:pPr>
        <w:pStyle w:val="RSCT01TableTitlewithtopbar"/>
      </w:pPr>
      <w:r w:rsidRPr="00224621">
        <w:rPr>
          <w:b/>
        </w:rPr>
        <w:t>Table 1.</w:t>
      </w:r>
      <w:r>
        <w:t xml:space="preserve"> Dipeptides investigated in this work for self-assembly into hydrogels. </w:t>
      </w:r>
    </w:p>
    <w:tbl>
      <w:tblPr>
        <w:tblStyle w:val="TableGrid"/>
        <w:tblW w:w="0" w:type="auto"/>
        <w:tblLayout w:type="fixed"/>
        <w:tblLook w:val="04A0" w:firstRow="1" w:lastRow="0" w:firstColumn="1" w:lastColumn="0" w:noHBand="0" w:noVBand="1"/>
      </w:tblPr>
      <w:tblGrid>
        <w:gridCol w:w="1271"/>
        <w:gridCol w:w="567"/>
        <w:gridCol w:w="709"/>
        <w:gridCol w:w="850"/>
        <w:gridCol w:w="709"/>
        <w:gridCol w:w="873"/>
      </w:tblGrid>
      <w:tr w:rsidR="003845DA" w14:paraId="78F2A2A2" w14:textId="77777777" w:rsidTr="00347BB9">
        <w:tc>
          <w:tcPr>
            <w:tcW w:w="1271" w:type="dxa"/>
            <w:shd w:val="clear" w:color="auto" w:fill="F2F2F2" w:themeFill="background1" w:themeFillShade="F2"/>
            <w:vAlign w:val="center"/>
          </w:tcPr>
          <w:p w14:paraId="4D85C720" w14:textId="77777777" w:rsidR="003845DA" w:rsidRPr="00224621" w:rsidRDefault="003845DA" w:rsidP="00347BB9">
            <w:pPr>
              <w:pStyle w:val="RSCB02ArticleText"/>
              <w:jc w:val="center"/>
              <w:rPr>
                <w:b/>
              </w:rPr>
            </w:pPr>
            <w:r w:rsidRPr="00224621">
              <w:rPr>
                <w:b/>
              </w:rPr>
              <w:t>Dipeptide</w:t>
            </w:r>
          </w:p>
        </w:tc>
        <w:tc>
          <w:tcPr>
            <w:tcW w:w="567" w:type="dxa"/>
            <w:shd w:val="clear" w:color="auto" w:fill="F2F2F2" w:themeFill="background1" w:themeFillShade="F2"/>
            <w:vAlign w:val="center"/>
          </w:tcPr>
          <w:p w14:paraId="2035018D" w14:textId="77777777" w:rsidR="003845DA" w:rsidRPr="00224621" w:rsidRDefault="003845DA" w:rsidP="00347BB9">
            <w:pPr>
              <w:pStyle w:val="RSCB02ArticleText"/>
              <w:jc w:val="center"/>
              <w:rPr>
                <w:b/>
              </w:rPr>
            </w:pPr>
            <w:r>
              <w:rPr>
                <w:b/>
              </w:rPr>
              <w:t>G</w:t>
            </w:r>
            <w:r w:rsidR="00347BB9">
              <w:rPr>
                <w:b/>
              </w:rPr>
              <w:t>el</w:t>
            </w:r>
          </w:p>
        </w:tc>
        <w:tc>
          <w:tcPr>
            <w:tcW w:w="709" w:type="dxa"/>
            <w:shd w:val="clear" w:color="auto" w:fill="F2F2F2" w:themeFill="background1" w:themeFillShade="F2"/>
            <w:vAlign w:val="center"/>
          </w:tcPr>
          <w:p w14:paraId="2C89396B" w14:textId="77777777" w:rsidR="003845DA" w:rsidRPr="00224621" w:rsidRDefault="003845DA" w:rsidP="00347BB9">
            <w:pPr>
              <w:pStyle w:val="RSCB02ArticleText"/>
              <w:jc w:val="center"/>
              <w:rPr>
                <w:b/>
              </w:rPr>
            </w:pPr>
            <w:r>
              <w:rPr>
                <w:b/>
              </w:rPr>
              <w:t>Time</w:t>
            </w:r>
            <w:r w:rsidR="00347BB9">
              <w:rPr>
                <w:b/>
              </w:rPr>
              <w:t xml:space="preserve"> (min)</w:t>
            </w:r>
          </w:p>
        </w:tc>
        <w:tc>
          <w:tcPr>
            <w:tcW w:w="850" w:type="dxa"/>
            <w:shd w:val="clear" w:color="auto" w:fill="F2F2F2" w:themeFill="background1" w:themeFillShade="F2"/>
            <w:vAlign w:val="center"/>
          </w:tcPr>
          <w:p w14:paraId="276C8461" w14:textId="77777777" w:rsidR="003845DA" w:rsidRPr="00224621" w:rsidRDefault="003845DA" w:rsidP="00347BB9">
            <w:pPr>
              <w:pStyle w:val="RSCB02ArticleText"/>
              <w:jc w:val="center"/>
              <w:rPr>
                <w:b/>
              </w:rPr>
            </w:pPr>
            <w:r w:rsidRPr="00224621">
              <w:rPr>
                <w:b/>
              </w:rPr>
              <w:t>Stable?</w:t>
            </w:r>
          </w:p>
        </w:tc>
        <w:tc>
          <w:tcPr>
            <w:tcW w:w="709" w:type="dxa"/>
            <w:shd w:val="clear" w:color="auto" w:fill="F2F2F2" w:themeFill="background1" w:themeFillShade="F2"/>
            <w:vAlign w:val="center"/>
          </w:tcPr>
          <w:p w14:paraId="091F5429" w14:textId="77777777" w:rsidR="003845DA" w:rsidRDefault="003845DA" w:rsidP="00347BB9">
            <w:pPr>
              <w:pStyle w:val="RSCB02ArticleText"/>
              <w:jc w:val="center"/>
              <w:rPr>
                <w:b/>
              </w:rPr>
            </w:pPr>
            <w:proofErr w:type="spellStart"/>
            <w:r>
              <w:rPr>
                <w:b/>
              </w:rPr>
              <w:t>m</w:t>
            </w:r>
            <w:r w:rsidRPr="00224621">
              <w:rPr>
                <w:b/>
              </w:rPr>
              <w:t>gc</w:t>
            </w:r>
            <w:proofErr w:type="spellEnd"/>
          </w:p>
          <w:p w14:paraId="11EC50FC" w14:textId="77777777" w:rsidR="003845DA" w:rsidRPr="00224621" w:rsidRDefault="003845DA" w:rsidP="00347BB9">
            <w:pPr>
              <w:pStyle w:val="RSCB02ArticleText"/>
              <w:jc w:val="center"/>
              <w:rPr>
                <w:b/>
              </w:rPr>
            </w:pPr>
            <w:r>
              <w:rPr>
                <w:b/>
              </w:rPr>
              <w:t>(</w:t>
            </w:r>
            <w:proofErr w:type="spellStart"/>
            <w:r>
              <w:rPr>
                <w:b/>
              </w:rPr>
              <w:t>mM</w:t>
            </w:r>
            <w:proofErr w:type="spellEnd"/>
            <w:r>
              <w:rPr>
                <w:b/>
              </w:rPr>
              <w:t>)</w:t>
            </w:r>
          </w:p>
        </w:tc>
        <w:tc>
          <w:tcPr>
            <w:tcW w:w="873" w:type="dxa"/>
            <w:shd w:val="clear" w:color="auto" w:fill="F2F2F2" w:themeFill="background1" w:themeFillShade="F2"/>
            <w:vAlign w:val="center"/>
          </w:tcPr>
          <w:p w14:paraId="31EB8DD8" w14:textId="77777777" w:rsidR="003845DA" w:rsidRDefault="003845DA" w:rsidP="00347BB9">
            <w:pPr>
              <w:pStyle w:val="RSCB02ArticleText"/>
              <w:jc w:val="center"/>
              <w:rPr>
                <w:b/>
                <w:vertAlign w:val="subscript"/>
              </w:rPr>
            </w:pPr>
            <w:r>
              <w:rPr>
                <w:b/>
              </w:rPr>
              <w:t xml:space="preserve">HPLC </w:t>
            </w:r>
            <w:proofErr w:type="spellStart"/>
            <w:r>
              <w:rPr>
                <w:b/>
              </w:rPr>
              <w:t>R</w:t>
            </w:r>
            <w:r w:rsidRPr="001B0F2C">
              <w:rPr>
                <w:b/>
                <w:vertAlign w:val="subscript"/>
              </w:rPr>
              <w:t>t</w:t>
            </w:r>
            <w:proofErr w:type="spellEnd"/>
          </w:p>
          <w:p w14:paraId="34AD5715" w14:textId="77777777" w:rsidR="003845DA" w:rsidRPr="003845DA" w:rsidRDefault="003845DA" w:rsidP="00347BB9">
            <w:pPr>
              <w:pStyle w:val="RSCB02ArticleText"/>
              <w:jc w:val="center"/>
              <w:rPr>
                <w:b/>
              </w:rPr>
            </w:pPr>
            <w:r>
              <w:rPr>
                <w:b/>
              </w:rPr>
              <w:t>(min.)</w:t>
            </w:r>
          </w:p>
        </w:tc>
      </w:tr>
      <w:tr w:rsidR="003845DA" w14:paraId="5C2D652E" w14:textId="77777777" w:rsidTr="00347BB9">
        <w:tc>
          <w:tcPr>
            <w:tcW w:w="1271" w:type="dxa"/>
            <w:vAlign w:val="center"/>
          </w:tcPr>
          <w:p w14:paraId="0F56112C" w14:textId="77777777" w:rsidR="003845DA" w:rsidRDefault="003845DA" w:rsidP="00347BB9">
            <w:pPr>
              <w:pStyle w:val="RSCB02ArticleText"/>
              <w:jc w:val="center"/>
            </w:pPr>
            <w:r w:rsidRPr="004111A6">
              <w:rPr>
                <w:sz w:val="16"/>
                <w:szCs w:val="16"/>
              </w:rPr>
              <w:t>L</w:t>
            </w:r>
            <w:r>
              <w:t>-</w:t>
            </w:r>
            <w:proofErr w:type="spellStart"/>
            <w:r>
              <w:t>Leu</w:t>
            </w:r>
            <w:proofErr w:type="spellEnd"/>
            <w:r>
              <w:t>-</w:t>
            </w:r>
            <w:r w:rsidRPr="004111A6">
              <w:rPr>
                <w:sz w:val="16"/>
                <w:szCs w:val="16"/>
              </w:rPr>
              <w:t>L</w:t>
            </w:r>
            <w:r>
              <w:t>-</w:t>
            </w:r>
            <w:proofErr w:type="spellStart"/>
            <w:r>
              <w:t>Phe</w:t>
            </w:r>
            <w:proofErr w:type="spellEnd"/>
          </w:p>
        </w:tc>
        <w:tc>
          <w:tcPr>
            <w:tcW w:w="567" w:type="dxa"/>
            <w:vAlign w:val="center"/>
          </w:tcPr>
          <w:p w14:paraId="73DD833F" w14:textId="77777777" w:rsidR="003845DA" w:rsidRDefault="003845DA" w:rsidP="00347BB9">
            <w:pPr>
              <w:pStyle w:val="RSCB02ArticleText"/>
              <w:jc w:val="center"/>
            </w:pPr>
            <w:r>
              <w:t>YES</w:t>
            </w:r>
          </w:p>
        </w:tc>
        <w:tc>
          <w:tcPr>
            <w:tcW w:w="709" w:type="dxa"/>
            <w:vAlign w:val="center"/>
          </w:tcPr>
          <w:p w14:paraId="140105EB" w14:textId="77777777" w:rsidR="003845DA" w:rsidRDefault="00FE6F25" w:rsidP="00347BB9">
            <w:pPr>
              <w:pStyle w:val="RSCB02ArticleText"/>
              <w:jc w:val="center"/>
            </w:pPr>
            <w:r>
              <w:t>24</w:t>
            </w:r>
          </w:p>
        </w:tc>
        <w:tc>
          <w:tcPr>
            <w:tcW w:w="850" w:type="dxa"/>
            <w:vAlign w:val="center"/>
          </w:tcPr>
          <w:p w14:paraId="064CCFEE" w14:textId="77777777" w:rsidR="003845DA" w:rsidRDefault="003845DA" w:rsidP="00347BB9">
            <w:pPr>
              <w:pStyle w:val="RSCB02ArticleText"/>
              <w:jc w:val="center"/>
            </w:pPr>
            <w:r>
              <w:t>YES</w:t>
            </w:r>
          </w:p>
        </w:tc>
        <w:tc>
          <w:tcPr>
            <w:tcW w:w="709" w:type="dxa"/>
            <w:vAlign w:val="center"/>
          </w:tcPr>
          <w:p w14:paraId="4BD1A2D8" w14:textId="77777777" w:rsidR="003845DA" w:rsidRDefault="00665434" w:rsidP="00347BB9">
            <w:pPr>
              <w:pStyle w:val="RSCB02ArticleText"/>
              <w:jc w:val="center"/>
            </w:pPr>
            <w:r>
              <w:t>40</w:t>
            </w:r>
          </w:p>
        </w:tc>
        <w:tc>
          <w:tcPr>
            <w:tcW w:w="873" w:type="dxa"/>
            <w:vAlign w:val="center"/>
          </w:tcPr>
          <w:p w14:paraId="446119F3" w14:textId="77777777" w:rsidR="003845DA" w:rsidRDefault="003845DA" w:rsidP="00347BB9">
            <w:pPr>
              <w:pStyle w:val="RSCB02ArticleText"/>
              <w:jc w:val="center"/>
            </w:pPr>
            <w:r>
              <w:t>11.7</w:t>
            </w:r>
          </w:p>
        </w:tc>
      </w:tr>
      <w:tr w:rsidR="003845DA" w14:paraId="7A047F7C" w14:textId="77777777" w:rsidTr="00347BB9">
        <w:tc>
          <w:tcPr>
            <w:tcW w:w="1271" w:type="dxa"/>
            <w:vAlign w:val="center"/>
          </w:tcPr>
          <w:p w14:paraId="548F70BF" w14:textId="77777777" w:rsidR="003845DA" w:rsidRDefault="003845DA" w:rsidP="00347BB9">
            <w:pPr>
              <w:pStyle w:val="RSCB02ArticleText"/>
              <w:jc w:val="center"/>
            </w:pPr>
            <w:r w:rsidRPr="004111A6">
              <w:rPr>
                <w:sz w:val="16"/>
                <w:szCs w:val="16"/>
              </w:rPr>
              <w:t>D</w:t>
            </w:r>
            <w:r>
              <w:t>-</w:t>
            </w:r>
            <w:proofErr w:type="spellStart"/>
            <w:r>
              <w:t>Leu</w:t>
            </w:r>
            <w:proofErr w:type="spellEnd"/>
            <w:r>
              <w:t>-</w:t>
            </w:r>
            <w:r w:rsidRPr="004111A6">
              <w:rPr>
                <w:sz w:val="16"/>
                <w:szCs w:val="16"/>
              </w:rPr>
              <w:t>L</w:t>
            </w:r>
            <w:r>
              <w:t>-</w:t>
            </w:r>
            <w:proofErr w:type="spellStart"/>
            <w:r>
              <w:t>Phe</w:t>
            </w:r>
            <w:proofErr w:type="spellEnd"/>
          </w:p>
        </w:tc>
        <w:tc>
          <w:tcPr>
            <w:tcW w:w="567" w:type="dxa"/>
            <w:vAlign w:val="center"/>
          </w:tcPr>
          <w:p w14:paraId="1DE543D4" w14:textId="77777777" w:rsidR="003845DA" w:rsidRDefault="003845DA" w:rsidP="00347BB9">
            <w:pPr>
              <w:pStyle w:val="RSCB02ArticleText"/>
              <w:jc w:val="center"/>
            </w:pPr>
            <w:r>
              <w:t>YES</w:t>
            </w:r>
          </w:p>
        </w:tc>
        <w:tc>
          <w:tcPr>
            <w:tcW w:w="709" w:type="dxa"/>
            <w:vAlign w:val="center"/>
          </w:tcPr>
          <w:p w14:paraId="7F67D9D4" w14:textId="77777777" w:rsidR="003845DA" w:rsidRDefault="00FE6F25" w:rsidP="00347BB9">
            <w:pPr>
              <w:pStyle w:val="RSCB02ArticleText"/>
              <w:jc w:val="center"/>
            </w:pPr>
            <w:r>
              <w:t>12</w:t>
            </w:r>
          </w:p>
        </w:tc>
        <w:tc>
          <w:tcPr>
            <w:tcW w:w="850" w:type="dxa"/>
            <w:vAlign w:val="center"/>
          </w:tcPr>
          <w:p w14:paraId="4E1C9499" w14:textId="77777777" w:rsidR="003845DA" w:rsidRDefault="003845DA" w:rsidP="00347BB9">
            <w:pPr>
              <w:pStyle w:val="RSCB02ArticleText"/>
              <w:jc w:val="center"/>
            </w:pPr>
            <w:r>
              <w:t>YES</w:t>
            </w:r>
          </w:p>
        </w:tc>
        <w:tc>
          <w:tcPr>
            <w:tcW w:w="709" w:type="dxa"/>
            <w:vAlign w:val="center"/>
          </w:tcPr>
          <w:p w14:paraId="397D91B7" w14:textId="77777777" w:rsidR="003845DA" w:rsidRDefault="003845DA" w:rsidP="00347BB9">
            <w:pPr>
              <w:pStyle w:val="RSCB02ArticleText"/>
              <w:jc w:val="center"/>
            </w:pPr>
            <w:r>
              <w:t>40</w:t>
            </w:r>
          </w:p>
        </w:tc>
        <w:tc>
          <w:tcPr>
            <w:tcW w:w="873" w:type="dxa"/>
            <w:vAlign w:val="center"/>
          </w:tcPr>
          <w:p w14:paraId="214BF50C" w14:textId="77777777" w:rsidR="003845DA" w:rsidRDefault="003845DA" w:rsidP="00347BB9">
            <w:pPr>
              <w:pStyle w:val="RSCB02ArticleText"/>
              <w:jc w:val="center"/>
            </w:pPr>
            <w:r>
              <w:t>13.0</w:t>
            </w:r>
          </w:p>
        </w:tc>
      </w:tr>
      <w:tr w:rsidR="00347BB9" w14:paraId="68679CED" w14:textId="77777777" w:rsidTr="00347BB9">
        <w:tc>
          <w:tcPr>
            <w:tcW w:w="1271" w:type="dxa"/>
            <w:shd w:val="clear" w:color="auto" w:fill="F8F8F8"/>
            <w:vAlign w:val="center"/>
          </w:tcPr>
          <w:p w14:paraId="199BA5BF" w14:textId="77777777" w:rsidR="003845DA" w:rsidRDefault="003845DA" w:rsidP="00347BB9">
            <w:pPr>
              <w:pStyle w:val="RSCB02ArticleText"/>
              <w:jc w:val="center"/>
            </w:pPr>
            <w:r w:rsidRPr="004111A6">
              <w:rPr>
                <w:sz w:val="16"/>
                <w:szCs w:val="16"/>
              </w:rPr>
              <w:t>L</w:t>
            </w:r>
            <w:r>
              <w:t>-</w:t>
            </w:r>
            <w:proofErr w:type="spellStart"/>
            <w:r>
              <w:t>Phe</w:t>
            </w:r>
            <w:proofErr w:type="spellEnd"/>
            <w:r>
              <w:t>-</w:t>
            </w:r>
            <w:r w:rsidRPr="004111A6">
              <w:rPr>
                <w:sz w:val="16"/>
                <w:szCs w:val="16"/>
              </w:rPr>
              <w:t>L</w:t>
            </w:r>
            <w:r>
              <w:t>-</w:t>
            </w:r>
            <w:proofErr w:type="spellStart"/>
            <w:r>
              <w:t>Leu</w:t>
            </w:r>
            <w:proofErr w:type="spellEnd"/>
          </w:p>
        </w:tc>
        <w:tc>
          <w:tcPr>
            <w:tcW w:w="567" w:type="dxa"/>
            <w:shd w:val="clear" w:color="auto" w:fill="F8F8F8"/>
            <w:vAlign w:val="center"/>
          </w:tcPr>
          <w:p w14:paraId="033240DF" w14:textId="77777777" w:rsidR="003845DA" w:rsidRDefault="003845DA" w:rsidP="00347BB9">
            <w:pPr>
              <w:pStyle w:val="RSCB02ArticleText"/>
              <w:jc w:val="center"/>
            </w:pPr>
            <w:r>
              <w:t>NO</w:t>
            </w:r>
          </w:p>
        </w:tc>
        <w:tc>
          <w:tcPr>
            <w:tcW w:w="709" w:type="dxa"/>
            <w:shd w:val="clear" w:color="auto" w:fill="F8F8F8"/>
            <w:vAlign w:val="center"/>
          </w:tcPr>
          <w:p w14:paraId="39EF4C21" w14:textId="77777777" w:rsidR="003845DA" w:rsidRDefault="003845DA" w:rsidP="00347BB9">
            <w:pPr>
              <w:pStyle w:val="RSCB02ArticleText"/>
              <w:jc w:val="center"/>
            </w:pPr>
            <w:proofErr w:type="spellStart"/>
            <w:r>
              <w:t>n.a</w:t>
            </w:r>
            <w:proofErr w:type="spellEnd"/>
            <w:r>
              <w:t>.</w:t>
            </w:r>
          </w:p>
        </w:tc>
        <w:tc>
          <w:tcPr>
            <w:tcW w:w="850" w:type="dxa"/>
            <w:shd w:val="clear" w:color="auto" w:fill="F8F8F8"/>
            <w:vAlign w:val="center"/>
          </w:tcPr>
          <w:p w14:paraId="2C4872C5" w14:textId="77777777" w:rsidR="003845DA" w:rsidRDefault="003845DA" w:rsidP="00347BB9">
            <w:pPr>
              <w:pStyle w:val="RSCB02ArticleText"/>
              <w:jc w:val="center"/>
            </w:pPr>
            <w:proofErr w:type="spellStart"/>
            <w:r>
              <w:t>n.a</w:t>
            </w:r>
            <w:proofErr w:type="spellEnd"/>
            <w:r>
              <w:t>.</w:t>
            </w:r>
          </w:p>
        </w:tc>
        <w:tc>
          <w:tcPr>
            <w:tcW w:w="709" w:type="dxa"/>
            <w:shd w:val="clear" w:color="auto" w:fill="F8F8F8"/>
            <w:vAlign w:val="center"/>
          </w:tcPr>
          <w:p w14:paraId="7267C5CE" w14:textId="77777777" w:rsidR="003845DA" w:rsidRDefault="003845DA" w:rsidP="00347BB9">
            <w:pPr>
              <w:pStyle w:val="RSCB02ArticleText"/>
              <w:jc w:val="center"/>
            </w:pPr>
            <w:proofErr w:type="spellStart"/>
            <w:r>
              <w:t>n.a</w:t>
            </w:r>
            <w:proofErr w:type="spellEnd"/>
            <w:r>
              <w:t>.</w:t>
            </w:r>
          </w:p>
        </w:tc>
        <w:tc>
          <w:tcPr>
            <w:tcW w:w="873" w:type="dxa"/>
            <w:shd w:val="clear" w:color="auto" w:fill="F8F8F8"/>
            <w:vAlign w:val="center"/>
          </w:tcPr>
          <w:p w14:paraId="121C72AA" w14:textId="77777777" w:rsidR="003845DA" w:rsidRDefault="003845DA" w:rsidP="00347BB9">
            <w:pPr>
              <w:pStyle w:val="RSCB02ArticleText"/>
              <w:jc w:val="center"/>
            </w:pPr>
            <w:r>
              <w:t>11.6</w:t>
            </w:r>
          </w:p>
        </w:tc>
      </w:tr>
      <w:tr w:rsidR="003845DA" w14:paraId="64C26F7B" w14:textId="77777777" w:rsidTr="00347BB9">
        <w:tc>
          <w:tcPr>
            <w:tcW w:w="1271" w:type="dxa"/>
            <w:vAlign w:val="center"/>
          </w:tcPr>
          <w:p w14:paraId="69FC20A3" w14:textId="77777777" w:rsidR="003845DA" w:rsidRDefault="003845DA" w:rsidP="00347BB9">
            <w:pPr>
              <w:pStyle w:val="RSCB02ArticleText"/>
              <w:jc w:val="center"/>
            </w:pPr>
            <w:r w:rsidRPr="004111A6">
              <w:rPr>
                <w:sz w:val="16"/>
                <w:szCs w:val="16"/>
              </w:rPr>
              <w:t>D</w:t>
            </w:r>
            <w:r>
              <w:t>-</w:t>
            </w:r>
            <w:proofErr w:type="spellStart"/>
            <w:r>
              <w:t>Phe</w:t>
            </w:r>
            <w:proofErr w:type="spellEnd"/>
            <w:r>
              <w:t>-</w:t>
            </w:r>
            <w:r w:rsidRPr="004111A6">
              <w:rPr>
                <w:sz w:val="16"/>
                <w:szCs w:val="16"/>
              </w:rPr>
              <w:t>L</w:t>
            </w:r>
            <w:r>
              <w:t>-</w:t>
            </w:r>
            <w:proofErr w:type="spellStart"/>
            <w:r>
              <w:t>Leu</w:t>
            </w:r>
            <w:proofErr w:type="spellEnd"/>
          </w:p>
        </w:tc>
        <w:tc>
          <w:tcPr>
            <w:tcW w:w="567" w:type="dxa"/>
            <w:vAlign w:val="center"/>
          </w:tcPr>
          <w:p w14:paraId="087D06AD" w14:textId="77777777" w:rsidR="003845DA" w:rsidRDefault="003845DA" w:rsidP="00347BB9">
            <w:pPr>
              <w:pStyle w:val="RSCB02ArticleText"/>
              <w:jc w:val="center"/>
            </w:pPr>
            <w:r>
              <w:t>YES</w:t>
            </w:r>
          </w:p>
        </w:tc>
        <w:tc>
          <w:tcPr>
            <w:tcW w:w="709" w:type="dxa"/>
            <w:vAlign w:val="center"/>
          </w:tcPr>
          <w:p w14:paraId="3F75DF2F" w14:textId="77777777" w:rsidR="003845DA" w:rsidRDefault="00347BB9" w:rsidP="00347BB9">
            <w:pPr>
              <w:pStyle w:val="RSCB02ArticleText"/>
              <w:jc w:val="center"/>
            </w:pPr>
            <w:r>
              <w:t>&lt;1</w:t>
            </w:r>
          </w:p>
        </w:tc>
        <w:tc>
          <w:tcPr>
            <w:tcW w:w="850" w:type="dxa"/>
            <w:vAlign w:val="center"/>
          </w:tcPr>
          <w:p w14:paraId="27FFDABA" w14:textId="77777777" w:rsidR="003845DA" w:rsidRDefault="003845DA" w:rsidP="00347BB9">
            <w:pPr>
              <w:pStyle w:val="RSCB02ArticleText"/>
              <w:jc w:val="center"/>
            </w:pPr>
            <w:r>
              <w:t>NO</w:t>
            </w:r>
          </w:p>
        </w:tc>
        <w:tc>
          <w:tcPr>
            <w:tcW w:w="709" w:type="dxa"/>
            <w:vAlign w:val="center"/>
          </w:tcPr>
          <w:p w14:paraId="1D76E472" w14:textId="77777777" w:rsidR="003845DA" w:rsidRDefault="003845DA" w:rsidP="00347BB9">
            <w:pPr>
              <w:pStyle w:val="RSCB02ArticleText"/>
              <w:jc w:val="center"/>
            </w:pPr>
            <w:r>
              <w:t>20</w:t>
            </w:r>
          </w:p>
        </w:tc>
        <w:tc>
          <w:tcPr>
            <w:tcW w:w="873" w:type="dxa"/>
            <w:vAlign w:val="center"/>
          </w:tcPr>
          <w:p w14:paraId="752698D7" w14:textId="77777777" w:rsidR="003845DA" w:rsidRDefault="003845DA" w:rsidP="00347BB9">
            <w:pPr>
              <w:pStyle w:val="RSCB02ArticleText"/>
              <w:jc w:val="center"/>
            </w:pPr>
            <w:r>
              <w:t>13.1</w:t>
            </w:r>
          </w:p>
        </w:tc>
      </w:tr>
    </w:tbl>
    <w:p w14:paraId="1853811B" w14:textId="77777777" w:rsidR="0083337A" w:rsidRDefault="0083337A" w:rsidP="00FA2DA2">
      <w:pPr>
        <w:pStyle w:val="RSCB04AHeadingSection"/>
      </w:pPr>
      <w:r>
        <w:lastRenderedPageBreak/>
        <w:t>Results and Discussion</w:t>
      </w:r>
    </w:p>
    <w:p w14:paraId="568CB2E9" w14:textId="77777777" w:rsidR="00D27355" w:rsidRDefault="00D27355" w:rsidP="00D27355">
      <w:pPr>
        <w:pStyle w:val="RSCB06BHeadingSub-Section"/>
        <w:jc w:val="both"/>
        <w:rPr>
          <w:rStyle w:val="RSCB02ArticleTextChar"/>
          <w:b w:val="0"/>
        </w:rPr>
      </w:pPr>
      <w:r>
        <w:rPr>
          <w:rStyle w:val="RSCB02ArticleTextChar"/>
          <w:b w:val="0"/>
        </w:rPr>
        <w:t>All dipeptides were synthesised according to standard protocols on solid-phase and purified by reverse-phase HPLC.</w:t>
      </w:r>
      <w:r>
        <w:rPr>
          <w:rStyle w:val="RSCB02ArticleTextChar"/>
          <w:b w:val="0"/>
        </w:rPr>
        <w:fldChar w:fldCharType="begin"/>
      </w:r>
      <w:r w:rsidR="00857A25">
        <w:rPr>
          <w:rStyle w:val="RSCB02ArticleTextChar"/>
          <w:b w:val="0"/>
        </w:rPr>
        <w:instrText xml:space="preserve"> ADDIN EN.CITE &lt;EndNote&gt;&lt;Cite&gt;&lt;Author&gt;Garcia&lt;/Author&gt;&lt;Year&gt;2018&lt;/Year&gt;&lt;RecNum&gt;22&lt;/RecNum&gt;&lt;DisplayText&gt;&lt;style face="superscript"&gt;25&lt;/style&gt;&lt;/DisplayText&gt;&lt;record&gt;&lt;rec-number&gt;22&lt;/rec-number&gt;&lt;foreign-keys&gt;&lt;key app="EN" db-id="5ap2zwwr959ztqeevzkvp2wrfpttwzt2v29x" timestamp="1591039341"&gt;22&lt;/key&gt;&lt;/foreign-keys&gt;&lt;ref-type name="Journal Article"&gt;17&lt;/ref-type&gt;&lt;contributors&gt;&lt;authors&gt;&lt;author&gt;Garcia, Ana M.&lt;/author&gt;&lt;author&gt;Iglesias, Daniel&lt;/author&gt;&lt;author&gt;Parisi, Evelina&lt;/author&gt;&lt;author&gt;Styan, Katie E.&lt;/author&gt;&lt;author&gt;Waddington, Lynne J.&lt;/author&gt;&lt;author&gt;Deganutti, Caterina&lt;/author&gt;&lt;author&gt;De Zorzi, Rita&lt;/author&gt;&lt;author&gt;Grassi, Mario&lt;/author&gt;&lt;author&gt;Melchionna, Michele&lt;/author&gt;&lt;author&gt;Vargiu, Attilio V.&lt;/author&gt;&lt;author&gt;Marchesan, Silvia&lt;/author&gt;&lt;/authors&gt;&lt;/contributors&gt;&lt;titles&gt;&lt;title&gt;Chirality Effects on Peptide Self-Assembly Unraveled from Molecules to Materials&lt;/title&gt;&lt;secondary-title&gt;Chem&lt;/secondary-title&gt;&lt;/titles&gt;&lt;periodical&gt;&lt;full-title&gt;Chem&lt;/full-title&gt;&lt;/periodical&gt;&lt;pages&gt;1862-1876&lt;/pages&gt;&lt;volume&gt;4&lt;/volume&gt;&lt;number&gt;8&lt;/number&gt;&lt;keywords&gt;&lt;keyword&gt;SDG3: Good health and well-being&lt;/keyword&gt;&lt;keyword&gt;peptide&lt;/keyword&gt;&lt;keyword&gt;self-assembly&lt;/keyword&gt;&lt;keyword&gt;chirality&lt;/keyword&gt;&lt;keyword&gt;hydrogels&lt;/keyword&gt;&lt;keyword&gt;-amino acids&lt;/keyword&gt;&lt;keyword&gt;water channels&lt;/keyword&gt;&lt;keyword&gt;nanostructures&lt;/keyword&gt;&lt;keyword&gt;amyloid&lt;/keyword&gt;&lt;keyword&gt;biomaterials&lt;/keyword&gt;&lt;keyword&gt;conformation&lt;/keyword&gt;&lt;/keywords&gt;&lt;dates&gt;&lt;year&gt;2018&lt;/year&gt;&lt;pub-dates&gt;&lt;date&gt;2018/08/09/&lt;/date&gt;&lt;/pub-dates&gt;&lt;/dates&gt;&lt;isbn&gt;2451-9294&lt;/isbn&gt;&lt;urls&gt;&lt;related-urls&gt;&lt;url&gt;http://www.sciencedirect.com/science/article/pii/S2451929418302250&lt;/url&gt;&lt;/related-urls&gt;&lt;/urls&gt;&lt;electronic-resource-num&gt;https://doi.org/10.1016/j.chempr.2018.05.016&lt;/electronic-resource-num&gt;&lt;/record&gt;&lt;/Cite&gt;&lt;/EndNote&gt;</w:instrText>
      </w:r>
      <w:r>
        <w:rPr>
          <w:rStyle w:val="RSCB02ArticleTextChar"/>
          <w:b w:val="0"/>
        </w:rPr>
        <w:fldChar w:fldCharType="separate"/>
      </w:r>
      <w:r w:rsidR="00857A25" w:rsidRPr="00857A25">
        <w:rPr>
          <w:rStyle w:val="RSCB02ArticleTextChar"/>
          <w:b w:val="0"/>
          <w:noProof/>
          <w:vertAlign w:val="superscript"/>
        </w:rPr>
        <w:t>25</w:t>
      </w:r>
      <w:r>
        <w:rPr>
          <w:rStyle w:val="RSCB02ArticleTextChar"/>
          <w:b w:val="0"/>
        </w:rPr>
        <w:fldChar w:fldCharType="end"/>
      </w:r>
      <w:r>
        <w:rPr>
          <w:rStyle w:val="RSCB02ArticleTextChar"/>
          <w:b w:val="0"/>
        </w:rPr>
        <w:t xml:space="preserve"> Their purity and identity were confirmed by </w:t>
      </w:r>
      <w:r w:rsidRPr="000062E0">
        <w:rPr>
          <w:rStyle w:val="RSCB02ArticleTextChar"/>
          <w:b w:val="0"/>
          <w:vertAlign w:val="superscript"/>
        </w:rPr>
        <w:t>1</w:t>
      </w:r>
      <w:r>
        <w:rPr>
          <w:rStyle w:val="RSCB02ArticleTextChar"/>
          <w:b w:val="0"/>
        </w:rPr>
        <w:t xml:space="preserve">H-NMR, </w:t>
      </w:r>
      <w:r w:rsidRPr="000062E0">
        <w:rPr>
          <w:rStyle w:val="RSCB02ArticleTextChar"/>
          <w:b w:val="0"/>
          <w:vertAlign w:val="superscript"/>
        </w:rPr>
        <w:t>13</w:t>
      </w:r>
      <w:r>
        <w:rPr>
          <w:rStyle w:val="RSCB02ArticleTextChar"/>
          <w:b w:val="0"/>
        </w:rPr>
        <w:t xml:space="preserve">C-NMR, and ESI-MS (see Supplementary Information). They were dissolved in phosphate-buffered saline (PBS) with the aid of sonication and mild heating, then they were left to cool down to room temperature. </w:t>
      </w:r>
      <w:proofErr w:type="spellStart"/>
      <w:r>
        <w:rPr>
          <w:rStyle w:val="RSCB02ArticleTextChar"/>
          <w:b w:val="0"/>
        </w:rPr>
        <w:t>Hydrogelation</w:t>
      </w:r>
      <w:proofErr w:type="spellEnd"/>
      <w:r>
        <w:rPr>
          <w:rStyle w:val="RSCB02ArticleTextChar"/>
          <w:b w:val="0"/>
        </w:rPr>
        <w:t xml:space="preserve"> was first probed by the inversion tube test, next it was confirmed by oscillatory rheology measurements. As can be seen from </w:t>
      </w:r>
      <w:r w:rsidRPr="000062E0">
        <w:rPr>
          <w:rStyle w:val="RSCB02ArticleTextChar"/>
        </w:rPr>
        <w:t>Table 1</w:t>
      </w:r>
      <w:r>
        <w:rPr>
          <w:rStyle w:val="RSCB02ArticleTextChar"/>
          <w:b w:val="0"/>
        </w:rPr>
        <w:t>, all dipeptides, except for</w:t>
      </w:r>
      <w:r w:rsidRPr="000062E0">
        <w:rPr>
          <w:rStyle w:val="RSCB02ArticleTextChar"/>
          <w:b w:val="0"/>
        </w:rPr>
        <w:t xml:space="preserve"> </w:t>
      </w:r>
      <w:r w:rsidRPr="000062E0">
        <w:rPr>
          <w:b w:val="0"/>
          <w:sz w:val="16"/>
          <w:szCs w:val="16"/>
        </w:rPr>
        <w:t>L</w:t>
      </w:r>
      <w:r w:rsidRPr="000062E0">
        <w:rPr>
          <w:b w:val="0"/>
        </w:rPr>
        <w:t>-</w:t>
      </w:r>
      <w:proofErr w:type="spellStart"/>
      <w:r w:rsidRPr="000062E0">
        <w:rPr>
          <w:b w:val="0"/>
        </w:rPr>
        <w:t>Phe</w:t>
      </w:r>
      <w:proofErr w:type="spellEnd"/>
      <w:r w:rsidRPr="000062E0">
        <w:rPr>
          <w:b w:val="0"/>
        </w:rPr>
        <w:t>-</w:t>
      </w:r>
      <w:r w:rsidRPr="000062E0">
        <w:rPr>
          <w:b w:val="0"/>
          <w:sz w:val="16"/>
          <w:szCs w:val="16"/>
        </w:rPr>
        <w:t>L</w:t>
      </w:r>
      <w:r w:rsidRPr="000062E0">
        <w:rPr>
          <w:b w:val="0"/>
        </w:rPr>
        <w:t>-</w:t>
      </w:r>
      <w:proofErr w:type="spellStart"/>
      <w:r w:rsidRPr="000062E0">
        <w:rPr>
          <w:b w:val="0"/>
        </w:rPr>
        <w:t>Leu</w:t>
      </w:r>
      <w:proofErr w:type="spellEnd"/>
      <w:r>
        <w:rPr>
          <w:b w:val="0"/>
        </w:rPr>
        <w:t>,</w:t>
      </w:r>
      <w:r w:rsidRPr="000062E0">
        <w:rPr>
          <w:rStyle w:val="RSCB02ArticleTextChar"/>
          <w:b w:val="0"/>
        </w:rPr>
        <w:t xml:space="preserve"> </w:t>
      </w:r>
      <w:r>
        <w:rPr>
          <w:rStyle w:val="RSCB02ArticleTextChar"/>
          <w:b w:val="0"/>
        </w:rPr>
        <w:t>gelled. Therefore, the effects of changing amino acid chirality were less dramatic on dipeptides than what reported for unprotected tripeptides.</w:t>
      </w:r>
    </w:p>
    <w:p w14:paraId="6EB88722" w14:textId="77777777" w:rsidR="00D27355" w:rsidRDefault="00D27355" w:rsidP="00D27355">
      <w:pPr>
        <w:pStyle w:val="RSCB02ArticleText"/>
      </w:pPr>
      <w:r>
        <w:rPr>
          <w:rStyle w:val="RSCB02ArticleTextChar"/>
        </w:rPr>
        <w:t xml:space="preserve">The viscoelastic properties of each sample were probed by oscillatory </w:t>
      </w:r>
      <w:proofErr w:type="spellStart"/>
      <w:r>
        <w:rPr>
          <w:rStyle w:val="RSCB02ArticleTextChar"/>
        </w:rPr>
        <w:t>rheometry</w:t>
      </w:r>
      <w:proofErr w:type="spellEnd"/>
      <w:r>
        <w:rPr>
          <w:rStyle w:val="RSCB02ArticleTextChar"/>
        </w:rPr>
        <w:t xml:space="preserve">. The two stereoisomers </w:t>
      </w:r>
      <w:r w:rsidRPr="000062E0">
        <w:rPr>
          <w:sz w:val="16"/>
          <w:szCs w:val="16"/>
        </w:rPr>
        <w:t>L</w:t>
      </w:r>
      <w:r>
        <w:t>-</w:t>
      </w:r>
      <w:proofErr w:type="spellStart"/>
      <w:r>
        <w:t>Leu</w:t>
      </w:r>
      <w:proofErr w:type="spellEnd"/>
      <w:r w:rsidRPr="000062E0">
        <w:t>-</w:t>
      </w:r>
      <w:r w:rsidRPr="000062E0">
        <w:rPr>
          <w:sz w:val="16"/>
          <w:szCs w:val="16"/>
        </w:rPr>
        <w:t>L</w:t>
      </w:r>
      <w:r>
        <w:t>-</w:t>
      </w:r>
      <w:proofErr w:type="spellStart"/>
      <w:r>
        <w:t>Phe</w:t>
      </w:r>
      <w:proofErr w:type="spellEnd"/>
      <w:r>
        <w:t xml:space="preserve"> and </w:t>
      </w:r>
      <w:r>
        <w:rPr>
          <w:sz w:val="16"/>
          <w:szCs w:val="16"/>
        </w:rPr>
        <w:t>D</w:t>
      </w:r>
      <w:r>
        <w:t>-</w:t>
      </w:r>
      <w:proofErr w:type="spellStart"/>
      <w:r>
        <w:t>Leu</w:t>
      </w:r>
      <w:proofErr w:type="spellEnd"/>
      <w:r w:rsidRPr="000062E0">
        <w:t>-</w:t>
      </w:r>
      <w:r w:rsidRPr="000062E0">
        <w:rPr>
          <w:sz w:val="16"/>
          <w:szCs w:val="16"/>
        </w:rPr>
        <w:t>L</w:t>
      </w:r>
      <w:r>
        <w:t>-</w:t>
      </w:r>
      <w:proofErr w:type="spellStart"/>
      <w:r>
        <w:t>Phe</w:t>
      </w:r>
      <w:proofErr w:type="spellEnd"/>
      <w:r>
        <w:t xml:space="preserve"> both displayed a minimum gelling concentration (</w:t>
      </w:r>
      <w:proofErr w:type="spellStart"/>
      <w:r>
        <w:t>mgc</w:t>
      </w:r>
      <w:proofErr w:type="spellEnd"/>
      <w:r>
        <w:t xml:space="preserve">) of 40 </w:t>
      </w:r>
      <w:proofErr w:type="spellStart"/>
      <w:r>
        <w:t>mM</w:t>
      </w:r>
      <w:proofErr w:type="spellEnd"/>
      <w:r>
        <w:t xml:space="preserve"> (</w:t>
      </w:r>
      <w:r w:rsidRPr="00D27355">
        <w:rPr>
          <w:b/>
        </w:rPr>
        <w:t>Table 1</w:t>
      </w:r>
      <w:r>
        <w:t xml:space="preserve">). The gelation kinetics of the </w:t>
      </w:r>
      <w:proofErr w:type="spellStart"/>
      <w:r>
        <w:t>homochiral</w:t>
      </w:r>
      <w:proofErr w:type="spellEnd"/>
      <w:r>
        <w:t xml:space="preserve"> dipeptide required double the time relative to the </w:t>
      </w:r>
      <w:proofErr w:type="spellStart"/>
      <w:r>
        <w:t>heterochiral</w:t>
      </w:r>
      <w:proofErr w:type="spellEnd"/>
      <w:r>
        <w:t xml:space="preserve"> sequence for the sol-to-gel transition to occur (</w:t>
      </w:r>
      <w:r>
        <w:rPr>
          <w:i/>
        </w:rPr>
        <w:t xml:space="preserve">i.e., </w:t>
      </w:r>
      <w:r>
        <w:t xml:space="preserve">24 min. and 12 min., respectively, marked with a blue star in </w:t>
      </w:r>
      <w:r w:rsidRPr="00D27355">
        <w:rPr>
          <w:b/>
        </w:rPr>
        <w:t>Figure 1A-B</w:t>
      </w:r>
      <w:r>
        <w:t xml:space="preserve">) and yielded an elastic modulus of 27 </w:t>
      </w:r>
      <w:proofErr w:type="spellStart"/>
      <w:r>
        <w:t>kPa</w:t>
      </w:r>
      <w:proofErr w:type="spellEnd"/>
      <w:r>
        <w:t xml:space="preserve"> at plateau. However, it was sufficient to increase the </w:t>
      </w:r>
      <w:r w:rsidRPr="00BD3B55">
        <w:rPr>
          <w:sz w:val="16"/>
          <w:szCs w:val="16"/>
        </w:rPr>
        <w:t>L</w:t>
      </w:r>
      <w:r>
        <w:t xml:space="preserve">-dipeptide concentration to 45 </w:t>
      </w:r>
      <w:proofErr w:type="spellStart"/>
      <w:r>
        <w:t>mM</w:t>
      </w:r>
      <w:proofErr w:type="spellEnd"/>
      <w:r>
        <w:t xml:space="preserve"> to achieve gelation in just over a minute (see Supplementary Information). By contrast, </w:t>
      </w:r>
      <w:r w:rsidRPr="000062E0">
        <w:rPr>
          <w:sz w:val="16"/>
          <w:szCs w:val="16"/>
        </w:rPr>
        <w:t>L</w:t>
      </w:r>
      <w:r>
        <w:t>-</w:t>
      </w:r>
      <w:proofErr w:type="spellStart"/>
      <w:r>
        <w:t>Phe</w:t>
      </w:r>
      <w:proofErr w:type="spellEnd"/>
      <w:r w:rsidRPr="000062E0">
        <w:t>-</w:t>
      </w:r>
      <w:r w:rsidRPr="000062E0">
        <w:rPr>
          <w:sz w:val="16"/>
          <w:szCs w:val="16"/>
        </w:rPr>
        <w:t>L</w:t>
      </w:r>
      <w:r>
        <w:t>-</w:t>
      </w:r>
      <w:proofErr w:type="spellStart"/>
      <w:r>
        <w:t>Leu</w:t>
      </w:r>
      <w:proofErr w:type="spellEnd"/>
      <w:r>
        <w:t xml:space="preserve"> did not gel (</w:t>
      </w:r>
      <w:r w:rsidRPr="00D27355">
        <w:rPr>
          <w:b/>
        </w:rPr>
        <w:t>Figure 1C</w:t>
      </w:r>
      <w:r>
        <w:t xml:space="preserve">), while its stereoisomer </w:t>
      </w:r>
      <w:r>
        <w:rPr>
          <w:sz w:val="16"/>
          <w:szCs w:val="16"/>
        </w:rPr>
        <w:t>D</w:t>
      </w:r>
      <w:r>
        <w:t>-</w:t>
      </w:r>
      <w:proofErr w:type="spellStart"/>
      <w:r>
        <w:t>Phe</w:t>
      </w:r>
      <w:proofErr w:type="spellEnd"/>
      <w:r w:rsidRPr="000062E0">
        <w:t>-</w:t>
      </w:r>
      <w:r w:rsidRPr="000062E0">
        <w:rPr>
          <w:sz w:val="16"/>
          <w:szCs w:val="16"/>
        </w:rPr>
        <w:t>L</w:t>
      </w:r>
      <w:r>
        <w:t>-</w:t>
      </w:r>
      <w:proofErr w:type="spellStart"/>
      <w:r>
        <w:t>Leu</w:t>
      </w:r>
      <w:proofErr w:type="spellEnd"/>
      <w:r>
        <w:t xml:space="preserve"> immediately formed a metastable hydrogel with </w:t>
      </w:r>
      <w:proofErr w:type="spellStart"/>
      <w:r>
        <w:t>mgc</w:t>
      </w:r>
      <w:proofErr w:type="spellEnd"/>
      <w:r>
        <w:t xml:space="preserve"> of 20 </w:t>
      </w:r>
      <w:proofErr w:type="spellStart"/>
      <w:r>
        <w:t>mM</w:t>
      </w:r>
      <w:proofErr w:type="spellEnd"/>
      <w:r>
        <w:t xml:space="preserve"> that rendered its rheological characterisation rather challenging. To compare its viscoelastic properties with the other peptides, the gel was tested at 40 </w:t>
      </w:r>
      <w:proofErr w:type="spellStart"/>
      <w:r>
        <w:t>mM.</w:t>
      </w:r>
      <w:proofErr w:type="spellEnd"/>
      <w:r>
        <w:t xml:space="preserve"> At this concentration, it reached a G’ of 1 </w:t>
      </w:r>
      <w:proofErr w:type="spellStart"/>
      <w:r>
        <w:t>kPa</w:t>
      </w:r>
      <w:proofErr w:type="spellEnd"/>
      <w:r>
        <w:t xml:space="preserve"> and it disassembled in just over two minutes (red star in </w:t>
      </w:r>
      <w:r w:rsidRPr="0065019A">
        <w:rPr>
          <w:b/>
        </w:rPr>
        <w:t>Figure 1D</w:t>
      </w:r>
      <w:r>
        <w:t xml:space="preserve">). </w:t>
      </w:r>
      <w:r w:rsidRPr="005C2541">
        <w:t xml:space="preserve">Stress sweeps revealed a gel-to-sol transition occurring at 150 Pa for both </w:t>
      </w:r>
      <w:r w:rsidRPr="00244CC2">
        <w:rPr>
          <w:sz w:val="16"/>
          <w:szCs w:val="16"/>
        </w:rPr>
        <w:t>L</w:t>
      </w:r>
      <w:r w:rsidRPr="005C2541">
        <w:t>-</w:t>
      </w:r>
      <w:proofErr w:type="spellStart"/>
      <w:r w:rsidRPr="005C2541">
        <w:t>Leu</w:t>
      </w:r>
      <w:proofErr w:type="spellEnd"/>
      <w:r w:rsidRPr="005C2541">
        <w:t>-</w:t>
      </w:r>
      <w:r w:rsidRPr="00244CC2">
        <w:rPr>
          <w:sz w:val="16"/>
          <w:szCs w:val="16"/>
        </w:rPr>
        <w:t>L</w:t>
      </w:r>
      <w:r w:rsidRPr="005C2541">
        <w:t>-</w:t>
      </w:r>
      <w:proofErr w:type="spellStart"/>
      <w:r w:rsidRPr="005C2541">
        <w:t>Phe</w:t>
      </w:r>
      <w:proofErr w:type="spellEnd"/>
      <w:r w:rsidRPr="005C2541">
        <w:t xml:space="preserve"> and </w:t>
      </w:r>
      <w:r w:rsidRPr="00244CC2">
        <w:rPr>
          <w:sz w:val="16"/>
          <w:szCs w:val="16"/>
        </w:rPr>
        <w:t>D</w:t>
      </w:r>
      <w:r w:rsidRPr="005C2541">
        <w:t>-</w:t>
      </w:r>
      <w:proofErr w:type="spellStart"/>
      <w:r w:rsidRPr="005C2541">
        <w:t>Leu</w:t>
      </w:r>
      <w:proofErr w:type="spellEnd"/>
      <w:r w:rsidRPr="005C2541">
        <w:t>-</w:t>
      </w:r>
      <w:r w:rsidRPr="00244CC2">
        <w:rPr>
          <w:sz w:val="16"/>
          <w:szCs w:val="16"/>
        </w:rPr>
        <w:t>L</w:t>
      </w:r>
      <w:r w:rsidRPr="005C2541">
        <w:t>-</w:t>
      </w:r>
      <w:proofErr w:type="spellStart"/>
      <w:r w:rsidRPr="005C2541">
        <w:t>Phe</w:t>
      </w:r>
      <w:proofErr w:type="spellEnd"/>
      <w:r w:rsidRPr="005C2541">
        <w:t xml:space="preserve"> (</w:t>
      </w:r>
      <w:r w:rsidRPr="0065019A">
        <w:rPr>
          <w:b/>
        </w:rPr>
        <w:t>Figure 2A-B</w:t>
      </w:r>
      <w:r w:rsidRPr="005C2541">
        <w:t xml:space="preserve">), while the metastable hydrogel formed by </w:t>
      </w:r>
      <w:r w:rsidRPr="00244CC2">
        <w:rPr>
          <w:sz w:val="16"/>
          <w:szCs w:val="16"/>
        </w:rPr>
        <w:t>D</w:t>
      </w:r>
      <w:r w:rsidRPr="005C2541">
        <w:t>-</w:t>
      </w:r>
      <w:proofErr w:type="spellStart"/>
      <w:r w:rsidRPr="005C2541">
        <w:t>Phe</w:t>
      </w:r>
      <w:proofErr w:type="spellEnd"/>
      <w:r w:rsidRPr="005C2541">
        <w:t>-</w:t>
      </w:r>
      <w:r w:rsidRPr="00244CC2">
        <w:rPr>
          <w:sz w:val="16"/>
          <w:szCs w:val="16"/>
        </w:rPr>
        <w:t>L</w:t>
      </w:r>
      <w:r w:rsidRPr="005C2541">
        <w:t>-</w:t>
      </w:r>
      <w:proofErr w:type="spellStart"/>
      <w:r w:rsidRPr="005C2541">
        <w:t>Leu</w:t>
      </w:r>
      <w:proofErr w:type="spellEnd"/>
      <w:r w:rsidRPr="005C2541">
        <w:t xml:space="preserve"> disassembled during the test</w:t>
      </w:r>
      <w:r w:rsidR="000B7E36">
        <w:t xml:space="preserve"> </w:t>
      </w:r>
      <w:r w:rsidR="000B7E36" w:rsidRPr="005C2541">
        <w:t>(</w:t>
      </w:r>
      <w:r w:rsidR="000B7E36" w:rsidRPr="000B7E36">
        <w:rPr>
          <w:b/>
        </w:rPr>
        <w:t>Figure 2D</w:t>
      </w:r>
      <w:r w:rsidR="000B7E36" w:rsidRPr="005C2541">
        <w:t xml:space="preserve">), thus not allowing </w:t>
      </w:r>
      <w:r w:rsidR="000B7E36">
        <w:t>for an accurate determination</w:t>
      </w:r>
      <w:r w:rsidRPr="005C2541">
        <w:t xml:space="preserve"> </w:t>
      </w:r>
    </w:p>
    <w:p w14:paraId="3825122C" w14:textId="77777777" w:rsidR="006F3F4F" w:rsidRDefault="005C2541" w:rsidP="005C2541">
      <w:pPr>
        <w:pStyle w:val="RSCI02FigureSchemeChartwithtopbar"/>
      </w:pPr>
      <w:r>
        <w:rPr>
          <w:noProof/>
          <w:lang w:val="it-IT" w:eastAsia="it-IT"/>
        </w:rPr>
        <w:drawing>
          <wp:inline distT="0" distB="0" distL="0" distR="0" wp14:anchorId="1AFD5CD2" wp14:editId="04DEB2F8">
            <wp:extent cx="3023235" cy="252031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llotto_Figure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235" cy="2520315"/>
                    </a:xfrm>
                    <a:prstGeom prst="rect">
                      <a:avLst/>
                    </a:prstGeom>
                  </pic:spPr>
                </pic:pic>
              </a:graphicData>
            </a:graphic>
          </wp:inline>
        </w:drawing>
      </w:r>
    </w:p>
    <w:p w14:paraId="0136EE57" w14:textId="0460DD9C" w:rsidR="006F3F4F" w:rsidRDefault="006F3F4F" w:rsidP="006F3F4F">
      <w:pPr>
        <w:pStyle w:val="RSCI05CaptiontoFigureSchemeChartwithbottombar"/>
      </w:pPr>
      <w:r w:rsidRPr="00F06E19">
        <w:rPr>
          <w:b/>
        </w:rPr>
        <w:t>Figure 1.</w:t>
      </w:r>
      <w:r>
        <w:t xml:space="preserve"> Oscillatory rheology time sweeps for the four dipeptides at 40 </w:t>
      </w:r>
      <w:proofErr w:type="spellStart"/>
      <w:r>
        <w:t>mM.</w:t>
      </w:r>
      <w:proofErr w:type="spellEnd"/>
      <w:r>
        <w:t xml:space="preserve"> Blue</w:t>
      </w:r>
      <w:r w:rsidR="0065019A">
        <w:t xml:space="preserve"> stars mark</w:t>
      </w:r>
      <w:r w:rsidR="00F06E19">
        <w:t xml:space="preserve"> sol-to-gel transi</w:t>
      </w:r>
      <w:r>
        <w:t xml:space="preserve">tions for the two </w:t>
      </w:r>
      <w:proofErr w:type="spellStart"/>
      <w:r>
        <w:t>gelators</w:t>
      </w:r>
      <w:proofErr w:type="spellEnd"/>
      <w:r>
        <w:t xml:space="preserve"> </w:t>
      </w:r>
      <w:r w:rsidR="00F06E19" w:rsidRPr="00F06E19">
        <w:rPr>
          <w:sz w:val="12"/>
          <w:szCs w:val="12"/>
        </w:rPr>
        <w:t>L</w:t>
      </w:r>
      <w:r w:rsidR="00F06E19">
        <w:t>-</w:t>
      </w:r>
      <w:proofErr w:type="spellStart"/>
      <w:r w:rsidR="00F06E19">
        <w:t>Leu</w:t>
      </w:r>
      <w:proofErr w:type="spellEnd"/>
      <w:r w:rsidR="00F06E19">
        <w:t>-</w:t>
      </w:r>
      <w:r w:rsidR="00F06E19" w:rsidRPr="00F06E19">
        <w:rPr>
          <w:sz w:val="12"/>
          <w:szCs w:val="12"/>
        </w:rPr>
        <w:t>L</w:t>
      </w:r>
      <w:r w:rsidR="00F06E19">
        <w:t>-</w:t>
      </w:r>
      <w:proofErr w:type="spellStart"/>
      <w:r w:rsidR="00F06E19">
        <w:t>Phe</w:t>
      </w:r>
      <w:proofErr w:type="spellEnd"/>
      <w:r w:rsidR="00F06E19">
        <w:t xml:space="preserve"> and </w:t>
      </w:r>
      <w:r w:rsidR="00F06E19" w:rsidRPr="00F06E19">
        <w:rPr>
          <w:sz w:val="12"/>
          <w:szCs w:val="12"/>
        </w:rPr>
        <w:t>D</w:t>
      </w:r>
      <w:r w:rsidR="00F06E19">
        <w:t>-</w:t>
      </w:r>
      <w:proofErr w:type="spellStart"/>
      <w:r w:rsidR="00F06E19">
        <w:t>Leu</w:t>
      </w:r>
      <w:proofErr w:type="spellEnd"/>
      <w:r w:rsidR="00F06E19">
        <w:t>-</w:t>
      </w:r>
      <w:r w:rsidR="00F06E19" w:rsidRPr="00F06E19">
        <w:rPr>
          <w:sz w:val="12"/>
          <w:szCs w:val="12"/>
        </w:rPr>
        <w:t>L</w:t>
      </w:r>
      <w:r w:rsidR="0065019A">
        <w:t>-</w:t>
      </w:r>
      <w:proofErr w:type="spellStart"/>
      <w:r w:rsidR="0065019A">
        <w:t>Phe</w:t>
      </w:r>
      <w:proofErr w:type="spellEnd"/>
      <w:r w:rsidR="0065019A">
        <w:t>; the red star in (D) mark</w:t>
      </w:r>
      <w:r w:rsidR="00F06E19">
        <w:t>s gel-to-sol tra</w:t>
      </w:r>
      <w:r w:rsidR="00823542">
        <w:t xml:space="preserve">nsition for the metastable </w:t>
      </w:r>
      <w:r w:rsidR="00F06E19">
        <w:t xml:space="preserve">gel formed by </w:t>
      </w:r>
      <w:r w:rsidR="00F06E19" w:rsidRPr="00F06E19">
        <w:rPr>
          <w:sz w:val="12"/>
          <w:szCs w:val="12"/>
        </w:rPr>
        <w:t>D</w:t>
      </w:r>
      <w:r w:rsidR="00F06E19">
        <w:t>-</w:t>
      </w:r>
      <w:proofErr w:type="spellStart"/>
      <w:r w:rsidR="00F06E19">
        <w:t>Phe</w:t>
      </w:r>
      <w:proofErr w:type="spellEnd"/>
      <w:r w:rsidR="00F06E19">
        <w:t>-</w:t>
      </w:r>
      <w:r w:rsidR="00F06E19" w:rsidRPr="00F06E19">
        <w:rPr>
          <w:sz w:val="12"/>
          <w:szCs w:val="12"/>
        </w:rPr>
        <w:t>L</w:t>
      </w:r>
      <w:r w:rsidR="00F06E19">
        <w:t>-</w:t>
      </w:r>
      <w:proofErr w:type="spellStart"/>
      <w:r w:rsidR="00F06E19">
        <w:t>Leu</w:t>
      </w:r>
      <w:proofErr w:type="spellEnd"/>
      <w:r w:rsidR="00F06E19">
        <w:t>.</w:t>
      </w:r>
    </w:p>
    <w:p w14:paraId="3362369B" w14:textId="77777777" w:rsidR="00F06E19" w:rsidRDefault="00F06E19" w:rsidP="00224621">
      <w:pPr>
        <w:pStyle w:val="RSCB06BHeadingSub-Section"/>
        <w:jc w:val="both"/>
        <w:rPr>
          <w:b w:val="0"/>
        </w:rPr>
      </w:pPr>
    </w:p>
    <w:p w14:paraId="59D59839" w14:textId="77777777" w:rsidR="00F06E19" w:rsidRDefault="005C2541" w:rsidP="005C2541">
      <w:pPr>
        <w:pStyle w:val="RSCI02FigureSchemeChartwithtopbar"/>
      </w:pPr>
      <w:r>
        <w:rPr>
          <w:noProof/>
          <w:lang w:val="it-IT" w:eastAsia="it-IT"/>
        </w:rPr>
        <w:drawing>
          <wp:inline distT="0" distB="0" distL="0" distR="0" wp14:anchorId="6E847CED" wp14:editId="6BB99013">
            <wp:extent cx="3023616" cy="252069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llotto_Figure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3616" cy="2520696"/>
                    </a:xfrm>
                    <a:prstGeom prst="rect">
                      <a:avLst/>
                    </a:prstGeom>
                  </pic:spPr>
                </pic:pic>
              </a:graphicData>
            </a:graphic>
          </wp:inline>
        </w:drawing>
      </w:r>
    </w:p>
    <w:p w14:paraId="723DA5B9" w14:textId="4B217740" w:rsidR="005C2541" w:rsidRDefault="005C2541" w:rsidP="005C2541">
      <w:pPr>
        <w:pStyle w:val="RSCI05CaptiontoFigureSchemeChartwithbottombar"/>
      </w:pPr>
      <w:r w:rsidRPr="005C2541">
        <w:rPr>
          <w:b/>
        </w:rPr>
        <w:t>Figure 2.</w:t>
      </w:r>
      <w:r>
        <w:t xml:space="preserve"> Oscillatory rheology stress sweeps for the four dipeptides. Red stars mark gel</w:t>
      </w:r>
      <w:r w:rsidR="0022457E">
        <w:t>-</w:t>
      </w:r>
      <w:r>
        <w:t>to</w:t>
      </w:r>
      <w:r w:rsidR="0022457E">
        <w:t>-</w:t>
      </w:r>
      <w:r>
        <w:t>sol transitions.</w:t>
      </w:r>
    </w:p>
    <w:p w14:paraId="420B98A7" w14:textId="77777777" w:rsidR="0065019A" w:rsidRDefault="000B7E36" w:rsidP="0065019A">
      <w:pPr>
        <w:pStyle w:val="RSCB06BHeadingSub-Section"/>
        <w:jc w:val="both"/>
        <w:rPr>
          <w:rStyle w:val="RSCB02ArticleTextChar"/>
          <w:rFonts w:cstheme="minorBidi"/>
          <w:b w:val="0"/>
          <w:w w:val="100"/>
          <w:szCs w:val="22"/>
        </w:rPr>
      </w:pPr>
      <w:proofErr w:type="gramStart"/>
      <w:r>
        <w:rPr>
          <w:b w:val="0"/>
        </w:rPr>
        <w:t>of</w:t>
      </w:r>
      <w:proofErr w:type="gramEnd"/>
      <w:r>
        <w:rPr>
          <w:b w:val="0"/>
        </w:rPr>
        <w:t xml:space="preserve"> its </w:t>
      </w:r>
      <w:r w:rsidR="0065019A">
        <w:rPr>
          <w:b w:val="0"/>
        </w:rPr>
        <w:t xml:space="preserve">resistance against applied stress. The same issue affected the frequency sweep analysis, while in the case of </w:t>
      </w:r>
      <w:r w:rsidR="0065019A" w:rsidRPr="000062E0">
        <w:rPr>
          <w:b w:val="0"/>
          <w:sz w:val="16"/>
          <w:szCs w:val="16"/>
        </w:rPr>
        <w:t>L</w:t>
      </w:r>
      <w:r w:rsidR="0065019A">
        <w:rPr>
          <w:b w:val="0"/>
        </w:rPr>
        <w:t>-</w:t>
      </w:r>
      <w:proofErr w:type="spellStart"/>
      <w:r w:rsidR="0065019A">
        <w:rPr>
          <w:b w:val="0"/>
        </w:rPr>
        <w:t>Leu</w:t>
      </w:r>
      <w:proofErr w:type="spellEnd"/>
      <w:r w:rsidR="0065019A" w:rsidRPr="000062E0">
        <w:rPr>
          <w:b w:val="0"/>
        </w:rPr>
        <w:t>-</w:t>
      </w:r>
      <w:r w:rsidR="0065019A" w:rsidRPr="000062E0">
        <w:rPr>
          <w:b w:val="0"/>
          <w:sz w:val="16"/>
          <w:szCs w:val="16"/>
        </w:rPr>
        <w:t>L</w:t>
      </w:r>
      <w:r w:rsidR="0065019A">
        <w:rPr>
          <w:b w:val="0"/>
        </w:rPr>
        <w:t>-</w:t>
      </w:r>
      <w:proofErr w:type="spellStart"/>
      <w:r w:rsidR="0065019A">
        <w:rPr>
          <w:b w:val="0"/>
        </w:rPr>
        <w:t>Phe</w:t>
      </w:r>
      <w:proofErr w:type="spellEnd"/>
      <w:r w:rsidR="0065019A">
        <w:rPr>
          <w:b w:val="0"/>
        </w:rPr>
        <w:t xml:space="preserve"> and</w:t>
      </w:r>
      <w:r w:rsidR="0065019A" w:rsidRPr="0065019A">
        <w:rPr>
          <w:b w:val="0"/>
          <w:sz w:val="16"/>
          <w:szCs w:val="16"/>
        </w:rPr>
        <w:t xml:space="preserve"> </w:t>
      </w:r>
      <w:r w:rsidR="0065019A">
        <w:rPr>
          <w:b w:val="0"/>
          <w:sz w:val="16"/>
          <w:szCs w:val="16"/>
        </w:rPr>
        <w:t>D</w:t>
      </w:r>
      <w:r w:rsidR="0065019A">
        <w:rPr>
          <w:b w:val="0"/>
        </w:rPr>
        <w:t>-</w:t>
      </w:r>
      <w:proofErr w:type="spellStart"/>
      <w:r w:rsidR="0065019A">
        <w:rPr>
          <w:b w:val="0"/>
        </w:rPr>
        <w:t>Leu</w:t>
      </w:r>
      <w:proofErr w:type="spellEnd"/>
      <w:r w:rsidR="0065019A" w:rsidRPr="000062E0">
        <w:rPr>
          <w:b w:val="0"/>
        </w:rPr>
        <w:t>-</w:t>
      </w:r>
      <w:r w:rsidR="0065019A" w:rsidRPr="000062E0">
        <w:rPr>
          <w:b w:val="0"/>
          <w:sz w:val="16"/>
          <w:szCs w:val="16"/>
        </w:rPr>
        <w:t>L</w:t>
      </w:r>
      <w:r w:rsidR="0065019A">
        <w:rPr>
          <w:b w:val="0"/>
        </w:rPr>
        <w:t>-</w:t>
      </w:r>
      <w:proofErr w:type="spellStart"/>
      <w:r w:rsidR="0065019A">
        <w:rPr>
          <w:b w:val="0"/>
        </w:rPr>
        <w:t>Phe</w:t>
      </w:r>
      <w:proofErr w:type="spellEnd"/>
      <w:r w:rsidR="0065019A">
        <w:rPr>
          <w:b w:val="0"/>
        </w:rPr>
        <w:t xml:space="preserve">, both the elastic modulus G’ and the viscous modulus G” were independent from the applied frequency, with G’&gt;G”, as expected for stable hydrogels (see Supplementary Information). </w:t>
      </w:r>
    </w:p>
    <w:p w14:paraId="51EC0E9E" w14:textId="761AD52D" w:rsidR="0065019A" w:rsidRPr="005C2541" w:rsidRDefault="00550FE9" w:rsidP="0065019A">
      <w:pPr>
        <w:pStyle w:val="RSCB06BHeadingSub-Section"/>
        <w:jc w:val="both"/>
        <w:rPr>
          <w:rStyle w:val="RSCB02ArticleTextChar"/>
          <w:rFonts w:cstheme="minorBidi"/>
          <w:b w:val="0"/>
          <w:w w:val="100"/>
          <w:szCs w:val="22"/>
        </w:rPr>
      </w:pPr>
      <w:r>
        <w:rPr>
          <w:rStyle w:val="RSCB02ArticleTextChar"/>
          <w:b w:val="0"/>
        </w:rPr>
        <w:t>Interestingly,</w:t>
      </w:r>
      <w:r w:rsidR="0065019A">
        <w:rPr>
          <w:rStyle w:val="RSCB02ArticleTextChar"/>
          <w:b w:val="0"/>
        </w:rPr>
        <w:t xml:space="preserve"> </w:t>
      </w:r>
      <w:proofErr w:type="spellStart"/>
      <w:r w:rsidR="0065019A">
        <w:rPr>
          <w:rStyle w:val="RSCB02ArticleTextChar"/>
          <w:b w:val="0"/>
        </w:rPr>
        <w:t>heterochirality</w:t>
      </w:r>
      <w:proofErr w:type="spellEnd"/>
      <w:r w:rsidR="0065019A">
        <w:rPr>
          <w:rStyle w:val="RSCB02ArticleTextChar"/>
          <w:b w:val="0"/>
        </w:rPr>
        <w:t xml:space="preserve"> promoted </w:t>
      </w:r>
      <w:proofErr w:type="spellStart"/>
      <w:r w:rsidR="0065019A">
        <w:rPr>
          <w:rStyle w:val="RSCB02ArticleTextChar"/>
          <w:b w:val="0"/>
        </w:rPr>
        <w:t>hydrogelation</w:t>
      </w:r>
      <w:proofErr w:type="spellEnd"/>
      <w:r w:rsidR="0065019A">
        <w:rPr>
          <w:rStyle w:val="RSCB02ArticleTextChar"/>
          <w:b w:val="0"/>
        </w:rPr>
        <w:t xml:space="preserve">, since in the case of </w:t>
      </w:r>
      <w:proofErr w:type="spellStart"/>
      <w:r w:rsidR="0065019A">
        <w:rPr>
          <w:rStyle w:val="RSCB02ArticleTextChar"/>
          <w:b w:val="0"/>
        </w:rPr>
        <w:t>Leu-Phe</w:t>
      </w:r>
      <w:proofErr w:type="spellEnd"/>
      <w:r>
        <w:rPr>
          <w:rStyle w:val="RSCB02ArticleTextChar"/>
          <w:b w:val="0"/>
        </w:rPr>
        <w:t xml:space="preserve">, it reduced </w:t>
      </w:r>
      <w:r w:rsidR="0065019A">
        <w:rPr>
          <w:rStyle w:val="RSCB02ArticleTextChar"/>
          <w:b w:val="0"/>
        </w:rPr>
        <w:t xml:space="preserve">gelation time, while in the case of </w:t>
      </w:r>
      <w:proofErr w:type="spellStart"/>
      <w:r w:rsidR="0065019A">
        <w:rPr>
          <w:rStyle w:val="RSCB02ArticleTextChar"/>
          <w:b w:val="0"/>
        </w:rPr>
        <w:t>Phe-Leu</w:t>
      </w:r>
      <w:proofErr w:type="spellEnd"/>
      <w:r>
        <w:rPr>
          <w:rStyle w:val="RSCB02ArticleTextChar"/>
          <w:b w:val="0"/>
        </w:rPr>
        <w:t>,</w:t>
      </w:r>
      <w:r w:rsidR="0065019A">
        <w:rPr>
          <w:rStyle w:val="RSCB02ArticleTextChar"/>
          <w:b w:val="0"/>
        </w:rPr>
        <w:t xml:space="preserve"> </w:t>
      </w:r>
      <w:proofErr w:type="gramStart"/>
      <w:r w:rsidR="0065019A">
        <w:rPr>
          <w:rStyle w:val="RSCB02ArticleTextChar"/>
          <w:b w:val="0"/>
        </w:rPr>
        <w:t>i</w:t>
      </w:r>
      <w:r>
        <w:rPr>
          <w:rStyle w:val="RSCB02ArticleTextChar"/>
          <w:b w:val="0"/>
        </w:rPr>
        <w:t>t</w:t>
      </w:r>
      <w:proofErr w:type="gramEnd"/>
      <w:r>
        <w:rPr>
          <w:rStyle w:val="RSCB02ArticleTextChar"/>
          <w:b w:val="0"/>
        </w:rPr>
        <w:t xml:space="preserve"> yielded a gel in contrast</w:t>
      </w:r>
      <w:r w:rsidR="0065019A">
        <w:rPr>
          <w:rStyle w:val="RSCB02ArticleTextChar"/>
          <w:b w:val="0"/>
        </w:rPr>
        <w:t xml:space="preserve"> to the</w:t>
      </w:r>
      <w:r>
        <w:rPr>
          <w:rStyle w:val="RSCB02ArticleTextChar"/>
          <w:b w:val="0"/>
        </w:rPr>
        <w:t xml:space="preserve"> non-gelling </w:t>
      </w:r>
      <w:r w:rsidR="0065019A" w:rsidRPr="0065019A">
        <w:rPr>
          <w:rStyle w:val="RSCB02ArticleTextChar"/>
          <w:b w:val="0"/>
          <w:sz w:val="16"/>
          <w:szCs w:val="16"/>
        </w:rPr>
        <w:t>L</w:t>
      </w:r>
      <w:r w:rsidR="0065019A">
        <w:rPr>
          <w:rStyle w:val="RSCB02ArticleTextChar"/>
          <w:b w:val="0"/>
        </w:rPr>
        <w:t>-isom</w:t>
      </w:r>
      <w:r>
        <w:rPr>
          <w:rStyle w:val="RSCB02ArticleTextChar"/>
          <w:b w:val="0"/>
        </w:rPr>
        <w:t>er</w:t>
      </w:r>
      <w:r w:rsidR="0065019A">
        <w:rPr>
          <w:rStyle w:val="RSCB02ArticleTextChar"/>
          <w:b w:val="0"/>
        </w:rPr>
        <w:t>. However, this could simply be the result</w:t>
      </w:r>
      <w:r>
        <w:rPr>
          <w:rStyle w:val="RSCB02ArticleTextChar"/>
          <w:b w:val="0"/>
        </w:rPr>
        <w:t xml:space="preserve"> of a </w:t>
      </w:r>
      <w:r w:rsidR="0065019A">
        <w:rPr>
          <w:rStyle w:val="RSCB02ArticleTextChar"/>
          <w:b w:val="0"/>
        </w:rPr>
        <w:t>hydrophobicity</w:t>
      </w:r>
      <w:r>
        <w:rPr>
          <w:rStyle w:val="RSCB02ArticleTextChar"/>
          <w:b w:val="0"/>
        </w:rPr>
        <w:t xml:space="preserve"> increase, due to </w:t>
      </w:r>
      <w:r w:rsidR="0065019A">
        <w:rPr>
          <w:rStyle w:val="RSCB02ArticleTextChar"/>
          <w:b w:val="0"/>
        </w:rPr>
        <w:t>different spatial conformation</w:t>
      </w:r>
      <w:r>
        <w:rPr>
          <w:rStyle w:val="RSCB02ArticleTextChar"/>
          <w:b w:val="0"/>
        </w:rPr>
        <w:t>s</w:t>
      </w:r>
      <w:r w:rsidR="0065019A">
        <w:rPr>
          <w:rStyle w:val="RSCB02ArticleTextChar"/>
          <w:b w:val="0"/>
        </w:rPr>
        <w:t>. HPLC retention times (</w:t>
      </w:r>
      <w:proofErr w:type="spellStart"/>
      <w:r w:rsidR="0065019A">
        <w:rPr>
          <w:rStyle w:val="RSCB02ArticleTextChar"/>
          <w:b w:val="0"/>
        </w:rPr>
        <w:t>R</w:t>
      </w:r>
      <w:r w:rsidR="0065019A" w:rsidRPr="001E52A2">
        <w:rPr>
          <w:rStyle w:val="RSCB02ArticleTextChar"/>
          <w:b w:val="0"/>
          <w:vertAlign w:val="subscript"/>
        </w:rPr>
        <w:t>t</w:t>
      </w:r>
      <w:proofErr w:type="spellEnd"/>
      <w:r w:rsidR="0065019A">
        <w:rPr>
          <w:rStyle w:val="RSCB02ArticleTextChar"/>
          <w:b w:val="0"/>
        </w:rPr>
        <w:t>) can be used as an experimental parameter to compare hydrophobicity of different compounds,</w:t>
      </w:r>
      <w:r w:rsidR="0065019A">
        <w:rPr>
          <w:rStyle w:val="RSCB02ArticleTextChar"/>
          <w:b w:val="0"/>
        </w:rPr>
        <w:fldChar w:fldCharType="begin"/>
      </w:r>
      <w:r w:rsidR="00857A25">
        <w:rPr>
          <w:rStyle w:val="RSCB02ArticleTextChar"/>
          <w:b w:val="0"/>
        </w:rPr>
        <w:instrText xml:space="preserve"> ADDIN EN.CITE &lt;EndNote&gt;&lt;Cite&gt;&lt;Author&gt;Bolt&lt;/Author&gt;&lt;Year&gt;2017&lt;/Year&gt;&lt;RecNum&gt;79&lt;/RecNum&gt;&lt;DisplayText&gt;&lt;style face="superscript"&gt;29&lt;/style&gt;&lt;/DisplayText&gt;&lt;record&gt;&lt;rec-number&gt;79&lt;/rec-number&gt;&lt;foreign-keys&gt;&lt;key app="EN" db-id="5ap2zwwr959ztqeevzkvp2wrfpttwzt2v29x" timestamp="1593354731"&gt;79&lt;/key&gt;&lt;/foreign-keys&gt;&lt;ref-type name="Journal Article"&gt;17&lt;/ref-type&gt;&lt;contributors&gt;&lt;authors&gt;&lt;author&gt;Bolt, HL&lt;/author&gt;&lt;author&gt;Williams, CEJ&lt;/author&gt;&lt;author&gt;Brooks, RV&lt;/author&gt;&lt;author&gt;Zuckermann, RN&lt;/author&gt;&lt;author&gt;Cobb, SL&lt;/author&gt;&lt;author&gt;Bromley, EHC&lt;/author&gt;&lt;/authors&gt;&lt;/contributors&gt;&lt;titles&gt;&lt;title&gt;Log D versus HPLC derived hydrophobicity: The development of predictive tools to aid in the rational design of bioactive peptoids&lt;/title&gt;&lt;secondary-title&gt;Peptide Science&lt;/secondary-title&gt;&lt;/titles&gt;&lt;periodical&gt;&lt;full-title&gt;Peptide Science&lt;/full-title&gt;&lt;/periodical&gt;&lt;pages&gt;e23014&lt;/pages&gt;&lt;volume&gt;108&lt;/volume&gt;&lt;number&gt;4&lt;/number&gt;&lt;dates&gt;&lt;year&gt;2017&lt;/year&gt;&lt;/dates&gt;&lt;isbn&gt;0006-3525&lt;/isbn&gt;&lt;urls&gt;&lt;/urls&gt;&lt;/record&gt;&lt;/Cite&gt;&lt;/EndNote&gt;</w:instrText>
      </w:r>
      <w:r w:rsidR="0065019A">
        <w:rPr>
          <w:rStyle w:val="RSCB02ArticleTextChar"/>
          <w:b w:val="0"/>
        </w:rPr>
        <w:fldChar w:fldCharType="separate"/>
      </w:r>
      <w:r w:rsidR="00857A25" w:rsidRPr="00857A25">
        <w:rPr>
          <w:rStyle w:val="RSCB02ArticleTextChar"/>
          <w:b w:val="0"/>
          <w:noProof/>
          <w:vertAlign w:val="superscript"/>
        </w:rPr>
        <w:t>29</w:t>
      </w:r>
      <w:r w:rsidR="0065019A">
        <w:rPr>
          <w:rStyle w:val="RSCB02ArticleTextChar"/>
          <w:b w:val="0"/>
        </w:rPr>
        <w:fldChar w:fldCharType="end"/>
      </w:r>
      <w:r w:rsidR="0065019A">
        <w:rPr>
          <w:rStyle w:val="RSCB02ArticleTextChar"/>
          <w:b w:val="0"/>
        </w:rPr>
        <w:t xml:space="preserve"> and they are reported in </w:t>
      </w:r>
      <w:r w:rsidR="0065019A" w:rsidRPr="00BD2020">
        <w:rPr>
          <w:rStyle w:val="RSCB02ArticleTextChar"/>
        </w:rPr>
        <w:t>Table 1</w:t>
      </w:r>
      <w:r>
        <w:rPr>
          <w:rStyle w:val="RSCB02ArticleTextChar"/>
          <w:b w:val="0"/>
        </w:rPr>
        <w:t>. B</w:t>
      </w:r>
      <w:r w:rsidR="0065019A">
        <w:rPr>
          <w:rStyle w:val="RSCB02ArticleTextChar"/>
          <w:b w:val="0"/>
        </w:rPr>
        <w:t xml:space="preserve">oth </w:t>
      </w:r>
      <w:proofErr w:type="spellStart"/>
      <w:r w:rsidR="0065019A">
        <w:rPr>
          <w:rStyle w:val="RSCB02ArticleTextChar"/>
          <w:b w:val="0"/>
        </w:rPr>
        <w:t>heterochiral</w:t>
      </w:r>
      <w:proofErr w:type="spellEnd"/>
      <w:r w:rsidR="0065019A">
        <w:rPr>
          <w:rStyle w:val="RSCB02ArticleTextChar"/>
          <w:b w:val="0"/>
        </w:rPr>
        <w:t xml:space="preserve"> peptides (</w:t>
      </w:r>
      <w:proofErr w:type="spellStart"/>
      <w:proofErr w:type="gramStart"/>
      <w:r w:rsidR="0065019A">
        <w:rPr>
          <w:rStyle w:val="RSCB02ArticleTextChar"/>
          <w:b w:val="0"/>
        </w:rPr>
        <w:t>R</w:t>
      </w:r>
      <w:r w:rsidR="0065019A" w:rsidRPr="001E52A2">
        <w:rPr>
          <w:rStyle w:val="RSCB02ArticleTextChar"/>
          <w:b w:val="0"/>
          <w:vertAlign w:val="subscript"/>
        </w:rPr>
        <w:t>t</w:t>
      </w:r>
      <w:proofErr w:type="spellEnd"/>
      <w:proofErr w:type="gramEnd"/>
      <w:r w:rsidR="0065019A">
        <w:rPr>
          <w:rStyle w:val="RSCB02ArticleTextChar"/>
          <w:b w:val="0"/>
        </w:rPr>
        <w:t xml:space="preserve"> = 13 </w:t>
      </w:r>
      <w:r>
        <w:rPr>
          <w:rStyle w:val="RSCB02ArticleTextChar"/>
          <w:b w:val="0"/>
        </w:rPr>
        <w:t>min.) are more hydrophobic than the</w:t>
      </w:r>
      <w:r w:rsidR="0065019A">
        <w:rPr>
          <w:rStyle w:val="RSCB02ArticleTextChar"/>
          <w:b w:val="0"/>
        </w:rPr>
        <w:t xml:space="preserve"> </w:t>
      </w:r>
      <w:proofErr w:type="spellStart"/>
      <w:r w:rsidR="0065019A">
        <w:rPr>
          <w:rStyle w:val="RSCB02ArticleTextChar"/>
          <w:b w:val="0"/>
        </w:rPr>
        <w:t>homochiral</w:t>
      </w:r>
      <w:proofErr w:type="spellEnd"/>
      <w:r w:rsidR="0065019A">
        <w:rPr>
          <w:rStyle w:val="RSCB02ArticleTextChar"/>
          <w:b w:val="0"/>
        </w:rPr>
        <w:t xml:space="preserve"> isomers (</w:t>
      </w:r>
      <w:proofErr w:type="spellStart"/>
      <w:r w:rsidR="0065019A">
        <w:rPr>
          <w:rStyle w:val="RSCB02ArticleTextChar"/>
          <w:b w:val="0"/>
        </w:rPr>
        <w:t>R</w:t>
      </w:r>
      <w:r w:rsidR="0065019A" w:rsidRPr="001E52A2">
        <w:rPr>
          <w:rStyle w:val="RSCB02ArticleTextChar"/>
          <w:b w:val="0"/>
          <w:vertAlign w:val="subscript"/>
        </w:rPr>
        <w:t>t</w:t>
      </w:r>
      <w:proofErr w:type="spellEnd"/>
      <w:r w:rsidR="0065019A">
        <w:rPr>
          <w:rStyle w:val="RSCB02ArticleTextChar"/>
          <w:b w:val="0"/>
        </w:rPr>
        <w:t xml:space="preserve"> &lt;12 min.). In the case of tripeptides, molecular dynamics and single-crystal XRD data </w:t>
      </w:r>
      <w:r>
        <w:rPr>
          <w:rStyle w:val="RSCB02ArticleTextChar"/>
          <w:b w:val="0"/>
        </w:rPr>
        <w:t xml:space="preserve">pointed to </w:t>
      </w:r>
      <w:proofErr w:type="spellStart"/>
      <w:r>
        <w:rPr>
          <w:rStyle w:val="RSCB02ArticleTextChar"/>
          <w:b w:val="0"/>
        </w:rPr>
        <w:t>heterochiral</w:t>
      </w:r>
      <w:proofErr w:type="spellEnd"/>
      <w:r>
        <w:rPr>
          <w:rStyle w:val="RSCB02ArticleTextChar"/>
          <w:b w:val="0"/>
        </w:rPr>
        <w:t xml:space="preserve"> </w:t>
      </w:r>
      <w:proofErr w:type="spellStart"/>
      <w:r>
        <w:rPr>
          <w:rStyle w:val="RSCB02ArticleTextChar"/>
          <w:b w:val="0"/>
        </w:rPr>
        <w:t>analog</w:t>
      </w:r>
      <w:r w:rsidR="0065019A">
        <w:rPr>
          <w:rStyle w:val="RSCB02ArticleTextChar"/>
          <w:b w:val="0"/>
        </w:rPr>
        <w:t>s</w:t>
      </w:r>
      <w:proofErr w:type="spellEnd"/>
      <w:r w:rsidR="0065019A">
        <w:rPr>
          <w:rStyle w:val="RSCB02ArticleTextChar"/>
          <w:b w:val="0"/>
        </w:rPr>
        <w:t xml:space="preserve"> having hydrophobic side chains on the same side of the peptid</w:t>
      </w:r>
      <w:r>
        <w:rPr>
          <w:rStyle w:val="RSCB02ArticleTextChar"/>
          <w:b w:val="0"/>
        </w:rPr>
        <w:t>e backbone, contrarily to the</w:t>
      </w:r>
      <w:r w:rsidR="0065019A">
        <w:rPr>
          <w:rStyle w:val="RSCB02ArticleTextChar"/>
          <w:b w:val="0"/>
        </w:rPr>
        <w:t xml:space="preserve"> </w:t>
      </w:r>
      <w:r w:rsidR="0065019A" w:rsidRPr="00BD2020">
        <w:rPr>
          <w:rStyle w:val="RSCB02ArticleTextChar"/>
          <w:b w:val="0"/>
          <w:sz w:val="16"/>
          <w:szCs w:val="16"/>
        </w:rPr>
        <w:t>L</w:t>
      </w:r>
      <w:r w:rsidR="0065019A">
        <w:rPr>
          <w:rStyle w:val="RSCB02ArticleTextChar"/>
          <w:b w:val="0"/>
        </w:rPr>
        <w:t>-isomers. As a result, an amphipathic conformation arose for the former, as well as a kinked backbone due to ste</w:t>
      </w:r>
      <w:r>
        <w:rPr>
          <w:rStyle w:val="RSCB02ArticleTextChar"/>
          <w:b w:val="0"/>
        </w:rPr>
        <w:t>ric hindrance</w:t>
      </w:r>
      <w:r w:rsidR="0065019A">
        <w:rPr>
          <w:rStyle w:val="RSCB02ArticleTextChar"/>
          <w:b w:val="0"/>
        </w:rPr>
        <w:t>.</w:t>
      </w:r>
      <w:r w:rsidR="0065019A">
        <w:rPr>
          <w:rStyle w:val="RSCB02ArticleTextChar"/>
          <w:b w:val="0"/>
        </w:rPr>
        <w:fldChar w:fldCharType="begin">
          <w:fldData xml:space="preserve">PEVuZE5vdGU+PENpdGU+PEF1dGhvcj5HYXJjaWE8L0F1dGhvcj48WWVhcj4yMDE4PC9ZZWFyPjxS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</w:fldData>
        </w:fldChar>
      </w:r>
      <w:r w:rsidR="00857A25">
        <w:rPr>
          <w:rStyle w:val="RSCB02ArticleTextChar"/>
          <w:b w:val="0"/>
        </w:rPr>
        <w:instrText xml:space="preserve"> ADDIN EN.CITE </w:instrText>
      </w:r>
      <w:r w:rsidR="00857A25">
        <w:rPr>
          <w:rStyle w:val="RSCB02ArticleTextChar"/>
          <w:b w:val="0"/>
        </w:rPr>
        <w:fldChar w:fldCharType="begin">
          <w:fldData xml:space="preserve">PEVuZE5vdGU+PENpdGU+PEF1dGhvcj5HYXJjaWE8L0F1dGhvcj48WWVhcj4yMDE4PC9ZZWFyPjxS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</w:fldData>
        </w:fldChar>
      </w:r>
      <w:r w:rsidR="00857A25">
        <w:rPr>
          <w:rStyle w:val="RSCB02ArticleTextChar"/>
          <w:b w:val="0"/>
        </w:rPr>
        <w:instrText xml:space="preserve"> ADDIN EN.CITE.DATA </w:instrText>
      </w:r>
      <w:r w:rsidR="00857A25">
        <w:rPr>
          <w:rStyle w:val="RSCB02ArticleTextChar"/>
          <w:b w:val="0"/>
        </w:rPr>
      </w:r>
      <w:r w:rsidR="00857A25">
        <w:rPr>
          <w:rStyle w:val="RSCB02ArticleTextChar"/>
          <w:b w:val="0"/>
        </w:rPr>
        <w:fldChar w:fldCharType="end"/>
      </w:r>
      <w:r w:rsidR="0065019A">
        <w:rPr>
          <w:rStyle w:val="RSCB02ArticleTextChar"/>
          <w:b w:val="0"/>
        </w:rPr>
      </w:r>
      <w:r w:rsidR="0065019A">
        <w:rPr>
          <w:rStyle w:val="RSCB02ArticleTextChar"/>
          <w:b w:val="0"/>
        </w:rPr>
        <w:fldChar w:fldCharType="separate"/>
      </w:r>
      <w:r w:rsidR="00857A25" w:rsidRPr="00857A25">
        <w:rPr>
          <w:rStyle w:val="RSCB02ArticleTextChar"/>
          <w:b w:val="0"/>
          <w:noProof/>
          <w:vertAlign w:val="superscript"/>
        </w:rPr>
        <w:t>25, 28</w:t>
      </w:r>
      <w:r w:rsidR="0065019A">
        <w:rPr>
          <w:rStyle w:val="RSCB02ArticleTextChar"/>
          <w:b w:val="0"/>
        </w:rPr>
        <w:fldChar w:fldCharType="end"/>
      </w:r>
      <w:r w:rsidR="0065019A">
        <w:rPr>
          <w:rStyle w:val="RSCB02ArticleTextChar"/>
          <w:b w:val="0"/>
        </w:rPr>
        <w:t xml:space="preserve"> </w:t>
      </w:r>
      <w:proofErr w:type="gramStart"/>
      <w:r w:rsidR="0065019A">
        <w:rPr>
          <w:rStyle w:val="RSCB02ArticleTextChar"/>
          <w:b w:val="0"/>
        </w:rPr>
        <w:t>To</w:t>
      </w:r>
      <w:proofErr w:type="gramEnd"/>
      <w:r w:rsidR="0065019A">
        <w:rPr>
          <w:rStyle w:val="RSCB02ArticleTextChar"/>
          <w:b w:val="0"/>
        </w:rPr>
        <w:t xml:space="preserve"> shed light as to whether a similar ration</w:t>
      </w:r>
      <w:r>
        <w:rPr>
          <w:rStyle w:val="RSCB02ArticleTextChar"/>
          <w:b w:val="0"/>
        </w:rPr>
        <w:t xml:space="preserve">ale applies to </w:t>
      </w:r>
      <w:r w:rsidR="0065019A">
        <w:rPr>
          <w:rStyle w:val="RSCB02ArticleTextChar"/>
          <w:b w:val="0"/>
        </w:rPr>
        <w:t>dipept</w:t>
      </w:r>
      <w:r>
        <w:rPr>
          <w:rStyle w:val="RSCB02ArticleTextChar"/>
          <w:b w:val="0"/>
        </w:rPr>
        <w:t>ides, we performed microscopy, spectroscopy</w:t>
      </w:r>
      <w:r w:rsidR="0065019A">
        <w:rPr>
          <w:rStyle w:val="RSCB02ArticleTextChar"/>
          <w:b w:val="0"/>
        </w:rPr>
        <w:t xml:space="preserve"> and </w:t>
      </w:r>
      <w:r>
        <w:rPr>
          <w:rStyle w:val="RSCB02ArticleTextChar"/>
          <w:b w:val="0"/>
        </w:rPr>
        <w:t>single-crystal XRD investigations</w:t>
      </w:r>
      <w:r w:rsidR="0065019A">
        <w:rPr>
          <w:rStyle w:val="RSCB02ArticleTextChar"/>
          <w:b w:val="0"/>
        </w:rPr>
        <w:t>.</w:t>
      </w:r>
    </w:p>
    <w:p w14:paraId="67F995F8" w14:textId="0FF3145C" w:rsidR="00DD35B1" w:rsidRPr="007156FB" w:rsidRDefault="000B7E36" w:rsidP="00DD35B1">
      <w:pPr>
        <w:pStyle w:val="RSCB06BHeadingSub-Section"/>
        <w:jc w:val="both"/>
        <w:rPr>
          <w:rFonts w:cs="Times New Roman"/>
          <w:b w:val="0"/>
          <w:w w:val="108"/>
          <w:szCs w:val="18"/>
        </w:rPr>
        <w:sectPr w:rsidR="00DD35B1" w:rsidRPr="007156FB" w:rsidSect="00514CBA">
          <w:type w:val="continuous"/>
          <w:pgSz w:w="11907" w:h="16840" w:code="9"/>
          <w:pgMar w:top="1009" w:right="851" w:bottom="1758" w:left="851" w:header="851" w:footer="1049" w:gutter="0"/>
          <w:cols w:num="2" w:space="227"/>
          <w:titlePg/>
          <w:docGrid w:linePitch="360"/>
        </w:sectPr>
      </w:pPr>
      <w:r>
        <w:rPr>
          <w:rStyle w:val="RSCB02ArticleTextChar"/>
          <w:b w:val="0"/>
        </w:rPr>
        <w:t>Transmission electron microscopy (TEM) micrographs (</w:t>
      </w:r>
      <w:r w:rsidRPr="00F16018">
        <w:rPr>
          <w:rStyle w:val="RSCB02ArticleTextChar"/>
        </w:rPr>
        <w:t>Figure 3</w:t>
      </w:r>
      <w:r>
        <w:rPr>
          <w:rStyle w:val="RSCB02ArticleTextChar"/>
          <w:b w:val="0"/>
        </w:rPr>
        <w:t xml:space="preserve">) confirmed a network of anisotropic structures for </w:t>
      </w:r>
      <w:r w:rsidRPr="00F16018">
        <w:rPr>
          <w:b w:val="0"/>
          <w:sz w:val="16"/>
          <w:szCs w:val="16"/>
        </w:rPr>
        <w:t>L</w:t>
      </w:r>
      <w:r>
        <w:rPr>
          <w:b w:val="0"/>
        </w:rPr>
        <w:t>-</w:t>
      </w:r>
      <w:proofErr w:type="spellStart"/>
      <w:r>
        <w:rPr>
          <w:b w:val="0"/>
        </w:rPr>
        <w:t>Leu</w:t>
      </w:r>
      <w:proofErr w:type="spellEnd"/>
      <w:r>
        <w:rPr>
          <w:b w:val="0"/>
        </w:rPr>
        <w:t>-</w:t>
      </w:r>
      <w:r w:rsidRPr="00F16018">
        <w:rPr>
          <w:b w:val="0"/>
          <w:sz w:val="16"/>
          <w:szCs w:val="16"/>
        </w:rPr>
        <w:t>L</w:t>
      </w:r>
      <w:r>
        <w:rPr>
          <w:b w:val="0"/>
        </w:rPr>
        <w:t>-</w:t>
      </w:r>
      <w:proofErr w:type="spellStart"/>
      <w:r>
        <w:rPr>
          <w:b w:val="0"/>
        </w:rPr>
        <w:t>Phe</w:t>
      </w:r>
      <w:proofErr w:type="spellEnd"/>
      <w:r>
        <w:rPr>
          <w:b w:val="0"/>
        </w:rPr>
        <w:t>,</w:t>
      </w:r>
      <w:r w:rsidRPr="005C2541">
        <w:rPr>
          <w:b w:val="0"/>
        </w:rPr>
        <w:t xml:space="preserve"> </w:t>
      </w:r>
      <w:r w:rsidRPr="00F16018">
        <w:rPr>
          <w:b w:val="0"/>
          <w:sz w:val="16"/>
          <w:szCs w:val="16"/>
        </w:rPr>
        <w:t>D</w:t>
      </w:r>
      <w:r w:rsidRPr="005C2541">
        <w:rPr>
          <w:b w:val="0"/>
        </w:rPr>
        <w:t>-</w:t>
      </w:r>
      <w:proofErr w:type="spellStart"/>
      <w:r w:rsidRPr="005C2541">
        <w:rPr>
          <w:b w:val="0"/>
        </w:rPr>
        <w:t>Leu</w:t>
      </w:r>
      <w:proofErr w:type="spellEnd"/>
      <w:r w:rsidRPr="005C2541">
        <w:rPr>
          <w:b w:val="0"/>
        </w:rPr>
        <w:t>-</w:t>
      </w:r>
      <w:r w:rsidRPr="00F16018">
        <w:rPr>
          <w:b w:val="0"/>
          <w:sz w:val="16"/>
          <w:szCs w:val="16"/>
        </w:rPr>
        <w:t>L</w:t>
      </w:r>
      <w:r w:rsidRPr="005C2541">
        <w:rPr>
          <w:b w:val="0"/>
        </w:rPr>
        <w:t>-</w:t>
      </w:r>
      <w:proofErr w:type="spellStart"/>
      <w:r w:rsidRPr="005C2541">
        <w:rPr>
          <w:b w:val="0"/>
        </w:rPr>
        <w:t>Phe</w:t>
      </w:r>
      <w:proofErr w:type="spellEnd"/>
      <w:r>
        <w:rPr>
          <w:b w:val="0"/>
        </w:rPr>
        <w:t xml:space="preserve">, and </w:t>
      </w:r>
      <w:r w:rsidRPr="00F16018">
        <w:rPr>
          <w:b w:val="0"/>
          <w:sz w:val="16"/>
          <w:szCs w:val="16"/>
        </w:rPr>
        <w:t>D</w:t>
      </w:r>
      <w:r>
        <w:rPr>
          <w:b w:val="0"/>
        </w:rPr>
        <w:t>-</w:t>
      </w:r>
      <w:proofErr w:type="spellStart"/>
      <w:r>
        <w:rPr>
          <w:b w:val="0"/>
        </w:rPr>
        <w:t>Phe</w:t>
      </w:r>
      <w:proofErr w:type="spellEnd"/>
      <w:r>
        <w:rPr>
          <w:b w:val="0"/>
        </w:rPr>
        <w:t>-</w:t>
      </w:r>
      <w:r w:rsidRPr="00F16018">
        <w:rPr>
          <w:b w:val="0"/>
          <w:sz w:val="16"/>
          <w:szCs w:val="16"/>
        </w:rPr>
        <w:t>L</w:t>
      </w:r>
      <w:r>
        <w:rPr>
          <w:b w:val="0"/>
        </w:rPr>
        <w:t>-</w:t>
      </w:r>
      <w:proofErr w:type="spellStart"/>
      <w:r>
        <w:rPr>
          <w:b w:val="0"/>
        </w:rPr>
        <w:t>Leu</w:t>
      </w:r>
      <w:proofErr w:type="spellEnd"/>
      <w:r>
        <w:rPr>
          <w:b w:val="0"/>
        </w:rPr>
        <w:t xml:space="preserve">. The amorphous aggregates formed by </w:t>
      </w:r>
      <w:r w:rsidRPr="005C2541">
        <w:rPr>
          <w:rFonts w:cs="Times New Roman"/>
          <w:b w:val="0"/>
          <w:w w:val="108"/>
          <w:sz w:val="16"/>
          <w:szCs w:val="16"/>
        </w:rPr>
        <w:t>L</w:t>
      </w:r>
      <w:r>
        <w:rPr>
          <w:rFonts w:cs="Times New Roman"/>
          <w:b w:val="0"/>
          <w:w w:val="108"/>
          <w:szCs w:val="18"/>
        </w:rPr>
        <w:t>-</w:t>
      </w:r>
      <w:proofErr w:type="spellStart"/>
      <w:r>
        <w:rPr>
          <w:rFonts w:cs="Times New Roman"/>
          <w:b w:val="0"/>
          <w:w w:val="108"/>
          <w:szCs w:val="18"/>
        </w:rPr>
        <w:t>Phe</w:t>
      </w:r>
      <w:proofErr w:type="spellEnd"/>
      <w:r w:rsidRPr="005C2541">
        <w:rPr>
          <w:rFonts w:cs="Times New Roman"/>
          <w:b w:val="0"/>
          <w:w w:val="108"/>
          <w:szCs w:val="18"/>
        </w:rPr>
        <w:t>-</w:t>
      </w:r>
      <w:r w:rsidRPr="005C2541">
        <w:rPr>
          <w:rFonts w:cs="Times New Roman"/>
          <w:b w:val="0"/>
          <w:w w:val="108"/>
          <w:sz w:val="16"/>
          <w:szCs w:val="16"/>
        </w:rPr>
        <w:t>L</w:t>
      </w:r>
      <w:r>
        <w:rPr>
          <w:rFonts w:cs="Times New Roman"/>
          <w:b w:val="0"/>
          <w:w w:val="108"/>
          <w:szCs w:val="18"/>
        </w:rPr>
        <w:t>-</w:t>
      </w:r>
      <w:proofErr w:type="spellStart"/>
      <w:r>
        <w:rPr>
          <w:rFonts w:cs="Times New Roman"/>
          <w:b w:val="0"/>
          <w:w w:val="108"/>
          <w:szCs w:val="18"/>
        </w:rPr>
        <w:t>Leu</w:t>
      </w:r>
      <w:proofErr w:type="spellEnd"/>
      <w:r>
        <w:rPr>
          <w:rFonts w:cs="Times New Roman"/>
          <w:b w:val="0"/>
          <w:w w:val="108"/>
          <w:szCs w:val="18"/>
        </w:rPr>
        <w:t xml:space="preserve"> did not have nanoscale f</w:t>
      </w:r>
      <w:r w:rsidR="007156FB">
        <w:rPr>
          <w:rFonts w:cs="Times New Roman"/>
          <w:b w:val="0"/>
          <w:w w:val="108"/>
          <w:szCs w:val="18"/>
        </w:rPr>
        <w:t>eatures that could be seen</w:t>
      </w:r>
      <w:r>
        <w:rPr>
          <w:rFonts w:cs="Times New Roman"/>
          <w:b w:val="0"/>
          <w:w w:val="108"/>
          <w:szCs w:val="18"/>
        </w:rPr>
        <w:t xml:space="preserve"> by TEM.</w:t>
      </w:r>
      <w:r>
        <w:rPr>
          <w:b w:val="0"/>
        </w:rPr>
        <w:t xml:space="preserve"> </w:t>
      </w:r>
      <w:r w:rsidR="00654152">
        <w:rPr>
          <w:b w:val="0"/>
        </w:rPr>
        <w:t>R</w:t>
      </w:r>
      <w:r>
        <w:rPr>
          <w:b w:val="0"/>
        </w:rPr>
        <w:t xml:space="preserve">igid </w:t>
      </w:r>
      <w:proofErr w:type="spellStart"/>
      <w:r>
        <w:rPr>
          <w:b w:val="0"/>
        </w:rPr>
        <w:t>fibers</w:t>
      </w:r>
      <w:proofErr w:type="spellEnd"/>
      <w:r w:rsidR="00654152">
        <w:rPr>
          <w:b w:val="0"/>
        </w:rPr>
        <w:t xml:space="preserve"> with heterogeneous size</w:t>
      </w:r>
      <w:r>
        <w:rPr>
          <w:b w:val="0"/>
        </w:rPr>
        <w:t xml:space="preserve"> were noted for </w:t>
      </w:r>
      <w:r w:rsidRPr="00F16018">
        <w:rPr>
          <w:b w:val="0"/>
          <w:sz w:val="16"/>
          <w:szCs w:val="16"/>
        </w:rPr>
        <w:t>L</w:t>
      </w:r>
      <w:r>
        <w:rPr>
          <w:b w:val="0"/>
        </w:rPr>
        <w:t>-</w:t>
      </w:r>
      <w:proofErr w:type="spellStart"/>
      <w:r>
        <w:rPr>
          <w:b w:val="0"/>
        </w:rPr>
        <w:t>Leu</w:t>
      </w:r>
      <w:proofErr w:type="spellEnd"/>
      <w:r>
        <w:rPr>
          <w:b w:val="0"/>
        </w:rPr>
        <w:t>-</w:t>
      </w:r>
      <w:r w:rsidRPr="00F16018">
        <w:rPr>
          <w:b w:val="0"/>
          <w:sz w:val="16"/>
          <w:szCs w:val="16"/>
        </w:rPr>
        <w:t>L</w:t>
      </w:r>
      <w:r>
        <w:rPr>
          <w:b w:val="0"/>
        </w:rPr>
        <w:t>-</w:t>
      </w:r>
      <w:proofErr w:type="spellStart"/>
      <w:r>
        <w:rPr>
          <w:b w:val="0"/>
        </w:rPr>
        <w:t>Phe</w:t>
      </w:r>
      <w:proofErr w:type="spellEnd"/>
      <w:r>
        <w:rPr>
          <w:b w:val="0"/>
        </w:rPr>
        <w:t xml:space="preserve"> (</w:t>
      </w:r>
      <w:r w:rsidRPr="00F16018">
        <w:t>Figure 3A</w:t>
      </w:r>
      <w:r>
        <w:rPr>
          <w:b w:val="0"/>
        </w:rPr>
        <w:t>), which arose from the association of thinner fibrils (</w:t>
      </w:r>
      <w:r w:rsidRPr="00F16018">
        <w:t>Figure 3B</w:t>
      </w:r>
      <w:r>
        <w:rPr>
          <w:b w:val="0"/>
        </w:rPr>
        <w:t xml:space="preserve">) that were difficult to distinguish individually. Similar was the case of </w:t>
      </w:r>
      <w:r w:rsidRPr="00F16018">
        <w:rPr>
          <w:b w:val="0"/>
          <w:sz w:val="16"/>
          <w:szCs w:val="16"/>
        </w:rPr>
        <w:t>D</w:t>
      </w:r>
      <w:r w:rsidRPr="005C2541">
        <w:rPr>
          <w:b w:val="0"/>
        </w:rPr>
        <w:t>-</w:t>
      </w:r>
      <w:proofErr w:type="spellStart"/>
      <w:r w:rsidRPr="005C2541">
        <w:rPr>
          <w:b w:val="0"/>
        </w:rPr>
        <w:t>Leu</w:t>
      </w:r>
      <w:proofErr w:type="spellEnd"/>
      <w:r w:rsidRPr="005C2541">
        <w:rPr>
          <w:b w:val="0"/>
        </w:rPr>
        <w:t>-</w:t>
      </w:r>
      <w:r w:rsidRPr="00F16018">
        <w:rPr>
          <w:b w:val="0"/>
          <w:sz w:val="16"/>
          <w:szCs w:val="16"/>
        </w:rPr>
        <w:t>L</w:t>
      </w:r>
      <w:r w:rsidRPr="005C2541">
        <w:rPr>
          <w:b w:val="0"/>
        </w:rPr>
        <w:t>-</w:t>
      </w:r>
      <w:proofErr w:type="spellStart"/>
      <w:r w:rsidRPr="005C2541">
        <w:rPr>
          <w:b w:val="0"/>
        </w:rPr>
        <w:t>Phe</w:t>
      </w:r>
      <w:proofErr w:type="spellEnd"/>
      <w:r>
        <w:rPr>
          <w:b w:val="0"/>
        </w:rPr>
        <w:t xml:space="preserve"> (</w:t>
      </w:r>
      <w:r w:rsidRPr="00F16018">
        <w:t>Figure 3C</w:t>
      </w:r>
      <w:r>
        <w:rPr>
          <w:b w:val="0"/>
        </w:rPr>
        <w:t>), although in this case 12 ± 2 nm-wide (</w:t>
      </w:r>
      <w:r w:rsidRPr="00F16018">
        <w:rPr>
          <w:b w:val="0"/>
          <w:i/>
        </w:rPr>
        <w:t>n</w:t>
      </w:r>
      <w:r>
        <w:rPr>
          <w:b w:val="0"/>
        </w:rPr>
        <w:t xml:space="preserve"> = 100) individual fibrils were clearly visible (</w:t>
      </w:r>
      <w:r w:rsidRPr="00F16018">
        <w:t>Figure 3D</w:t>
      </w:r>
      <w:r>
        <w:rPr>
          <w:b w:val="0"/>
        </w:rPr>
        <w:t xml:space="preserve">).  </w:t>
      </w:r>
      <w:r>
        <w:rPr>
          <w:rFonts w:cs="Times New Roman"/>
          <w:b w:val="0"/>
          <w:w w:val="108"/>
          <w:szCs w:val="18"/>
        </w:rPr>
        <w:t xml:space="preserve">Finally, for the metastable hydrogel formed by </w:t>
      </w:r>
      <w:r>
        <w:rPr>
          <w:rFonts w:cs="Times New Roman"/>
          <w:b w:val="0"/>
          <w:w w:val="108"/>
          <w:sz w:val="16"/>
          <w:szCs w:val="16"/>
        </w:rPr>
        <w:t>D</w:t>
      </w:r>
      <w:r>
        <w:rPr>
          <w:rFonts w:cs="Times New Roman"/>
          <w:b w:val="0"/>
          <w:w w:val="108"/>
          <w:szCs w:val="18"/>
        </w:rPr>
        <w:t>-</w:t>
      </w:r>
      <w:proofErr w:type="spellStart"/>
      <w:r>
        <w:rPr>
          <w:rFonts w:cs="Times New Roman"/>
          <w:b w:val="0"/>
          <w:w w:val="108"/>
          <w:szCs w:val="18"/>
        </w:rPr>
        <w:t>Phe</w:t>
      </w:r>
      <w:proofErr w:type="spellEnd"/>
      <w:r w:rsidRPr="005C2541">
        <w:rPr>
          <w:rFonts w:cs="Times New Roman"/>
          <w:b w:val="0"/>
          <w:w w:val="108"/>
          <w:szCs w:val="18"/>
        </w:rPr>
        <w:t>-</w:t>
      </w:r>
      <w:r w:rsidRPr="005C2541">
        <w:rPr>
          <w:rFonts w:cs="Times New Roman"/>
          <w:b w:val="0"/>
          <w:w w:val="108"/>
          <w:sz w:val="16"/>
          <w:szCs w:val="16"/>
        </w:rPr>
        <w:t>L</w:t>
      </w:r>
      <w:r>
        <w:rPr>
          <w:rFonts w:cs="Times New Roman"/>
          <w:b w:val="0"/>
          <w:w w:val="108"/>
          <w:szCs w:val="18"/>
        </w:rPr>
        <w:t>-</w:t>
      </w:r>
      <w:proofErr w:type="spellStart"/>
      <w:r>
        <w:rPr>
          <w:rFonts w:cs="Times New Roman"/>
          <w:b w:val="0"/>
          <w:w w:val="108"/>
          <w:szCs w:val="18"/>
        </w:rPr>
        <w:t>Leu</w:t>
      </w:r>
      <w:proofErr w:type="spellEnd"/>
      <w:r w:rsidR="007156FB">
        <w:rPr>
          <w:rFonts w:cs="Times New Roman"/>
          <w:b w:val="0"/>
          <w:w w:val="108"/>
          <w:szCs w:val="18"/>
        </w:rPr>
        <w:t xml:space="preserve">, instances of crystal nucleation and clusters </w:t>
      </w:r>
      <w:proofErr w:type="gramStart"/>
      <w:r w:rsidR="007156FB">
        <w:rPr>
          <w:rFonts w:cs="Times New Roman"/>
          <w:b w:val="0"/>
          <w:w w:val="108"/>
          <w:szCs w:val="18"/>
        </w:rPr>
        <w:t>of  short</w:t>
      </w:r>
      <w:proofErr w:type="gramEnd"/>
      <w:r w:rsidR="007156FB">
        <w:rPr>
          <w:rFonts w:cs="Times New Roman"/>
          <w:b w:val="0"/>
          <w:w w:val="108"/>
          <w:szCs w:val="18"/>
        </w:rPr>
        <w:t xml:space="preserve"> fibrils  were seen (</w:t>
      </w:r>
      <w:r w:rsidR="007156FB">
        <w:rPr>
          <w:rFonts w:cs="Times New Roman"/>
          <w:w w:val="108"/>
          <w:szCs w:val="18"/>
        </w:rPr>
        <w:t>Figure 3E-F</w:t>
      </w:r>
      <w:r w:rsidR="007156FB">
        <w:rPr>
          <w:rFonts w:cs="Times New Roman"/>
          <w:b w:val="0"/>
          <w:w w:val="108"/>
          <w:szCs w:val="18"/>
        </w:rPr>
        <w:t xml:space="preserve">).  Hydrogels are </w:t>
      </w:r>
    </w:p>
    <w:p w14:paraId="6CFB2B60" w14:textId="77777777" w:rsidR="00DD35B1" w:rsidRDefault="00DD35B1" w:rsidP="00DD35B1">
      <w:pPr>
        <w:pStyle w:val="RSCI02FigureSchemeChartwithtopbar"/>
      </w:pPr>
      <w:r w:rsidRPr="00DD35B1">
        <w:rPr>
          <w:noProof/>
          <w:lang w:val="it-IT" w:eastAsia="it-IT"/>
        </w:rPr>
        <w:lastRenderedPageBreak/>
        <w:drawing>
          <wp:inline distT="0" distB="0" distL="0" distR="0" wp14:anchorId="48D90C08" wp14:editId="49AF74BC">
            <wp:extent cx="6120384" cy="41407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llotto_Figure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384" cy="4140708"/>
                    </a:xfrm>
                    <a:prstGeom prst="rect">
                      <a:avLst/>
                    </a:prstGeom>
                  </pic:spPr>
                </pic:pic>
              </a:graphicData>
            </a:graphic>
          </wp:inline>
        </w:drawing>
      </w:r>
    </w:p>
    <w:p w14:paraId="7ABBEB5F" w14:textId="77777777" w:rsidR="00DD35B1" w:rsidRPr="0037697E" w:rsidRDefault="00DD35B1" w:rsidP="00DD35B1">
      <w:pPr>
        <w:pStyle w:val="RSCI05CaptiontoFigureSchemeChartwithbottombar"/>
        <w:rPr>
          <w:rStyle w:val="RSCB02ArticleTextChar"/>
          <w:rFonts w:cstheme="minorBidi"/>
          <w:w w:val="100"/>
          <w:sz w:val="14"/>
          <w:lang w:val="it-IT"/>
        </w:rPr>
        <w:sectPr w:rsidR="00DD35B1" w:rsidRPr="0037697E" w:rsidSect="007C1511">
          <w:type w:val="continuous"/>
          <w:pgSz w:w="11907" w:h="16840" w:code="9"/>
          <w:pgMar w:top="1009" w:right="851" w:bottom="1758" w:left="851" w:header="851" w:footer="1049" w:gutter="0"/>
          <w:cols w:space="227"/>
          <w:titlePg/>
          <w:docGrid w:linePitch="360"/>
        </w:sectPr>
      </w:pPr>
      <w:r w:rsidRPr="00577C75">
        <w:rPr>
          <w:rStyle w:val="RSCB02ArticleTextChar"/>
          <w:rFonts w:cstheme="minorBidi"/>
          <w:b/>
          <w:w w:val="100"/>
          <w:sz w:val="14"/>
        </w:rPr>
        <w:t>Figure 3.</w:t>
      </w:r>
      <w:r w:rsidRPr="00577C75">
        <w:rPr>
          <w:rStyle w:val="RSCB02ArticleTextChar"/>
          <w:rFonts w:cstheme="minorBidi"/>
          <w:w w:val="100"/>
          <w:sz w:val="14"/>
        </w:rPr>
        <w:t xml:space="preserve"> TEM micrographs of self-organised dipeptides at lower (left) and higher (right) magnification. </w:t>
      </w:r>
      <w:r w:rsidRPr="0037697E">
        <w:rPr>
          <w:rStyle w:val="RSCB02ArticleTextChar"/>
          <w:rFonts w:cstheme="minorBidi"/>
          <w:w w:val="100"/>
          <w:sz w:val="14"/>
          <w:lang w:val="it-IT"/>
        </w:rPr>
        <w:t xml:space="preserve">A-B) </w:t>
      </w:r>
      <w:r w:rsidRPr="0037697E">
        <w:rPr>
          <w:rStyle w:val="RSCB02ArticleTextChar"/>
          <w:rFonts w:cstheme="minorBidi"/>
          <w:w w:val="100"/>
          <w:sz w:val="12"/>
          <w:szCs w:val="12"/>
          <w:lang w:val="it-IT"/>
        </w:rPr>
        <w:t>L</w:t>
      </w:r>
      <w:r w:rsidRPr="0037697E">
        <w:rPr>
          <w:rStyle w:val="RSCB02ArticleTextChar"/>
          <w:rFonts w:cstheme="minorBidi"/>
          <w:w w:val="100"/>
          <w:sz w:val="14"/>
          <w:lang w:val="it-IT"/>
        </w:rPr>
        <w:t>-Leu-</w:t>
      </w:r>
      <w:r w:rsidRPr="0037697E">
        <w:rPr>
          <w:rStyle w:val="RSCB02ArticleTextChar"/>
          <w:rFonts w:cstheme="minorBidi"/>
          <w:w w:val="100"/>
          <w:sz w:val="12"/>
          <w:szCs w:val="12"/>
          <w:lang w:val="it-IT"/>
        </w:rPr>
        <w:t>L</w:t>
      </w:r>
      <w:r w:rsidRPr="0037697E">
        <w:rPr>
          <w:rStyle w:val="RSCB02ArticleTextChar"/>
          <w:rFonts w:cstheme="minorBidi"/>
          <w:w w:val="100"/>
          <w:sz w:val="14"/>
          <w:lang w:val="it-IT"/>
        </w:rPr>
        <w:t xml:space="preserve">-Phe; C-D) </w:t>
      </w:r>
      <w:r w:rsidRPr="0037697E">
        <w:rPr>
          <w:rStyle w:val="RSCB02ArticleTextChar"/>
          <w:rFonts w:cstheme="minorBidi"/>
          <w:w w:val="100"/>
          <w:sz w:val="12"/>
          <w:szCs w:val="12"/>
          <w:lang w:val="it-IT"/>
        </w:rPr>
        <w:t>D</w:t>
      </w:r>
      <w:r w:rsidRPr="0037697E">
        <w:rPr>
          <w:rStyle w:val="RSCB02ArticleTextChar"/>
          <w:rFonts w:cstheme="minorBidi"/>
          <w:w w:val="100"/>
          <w:sz w:val="14"/>
          <w:lang w:val="it-IT"/>
        </w:rPr>
        <w:t>-Leu-</w:t>
      </w:r>
      <w:r w:rsidRPr="0037697E">
        <w:rPr>
          <w:rStyle w:val="RSCB02ArticleTextChar"/>
          <w:rFonts w:cstheme="minorBidi"/>
          <w:w w:val="100"/>
          <w:sz w:val="12"/>
          <w:szCs w:val="12"/>
          <w:lang w:val="it-IT"/>
        </w:rPr>
        <w:t>L</w:t>
      </w:r>
      <w:r w:rsidRPr="0037697E">
        <w:rPr>
          <w:rStyle w:val="RSCB02ArticleTextChar"/>
          <w:rFonts w:cstheme="minorBidi"/>
          <w:w w:val="100"/>
          <w:sz w:val="14"/>
          <w:lang w:val="it-IT"/>
        </w:rPr>
        <w:t xml:space="preserve">-Phe; E-F) </w:t>
      </w:r>
      <w:r w:rsidRPr="0037697E">
        <w:rPr>
          <w:rStyle w:val="RSCB02ArticleTextChar"/>
          <w:rFonts w:cstheme="minorBidi"/>
          <w:w w:val="100"/>
          <w:sz w:val="12"/>
          <w:szCs w:val="12"/>
          <w:lang w:val="it-IT"/>
        </w:rPr>
        <w:t>D</w:t>
      </w:r>
      <w:r w:rsidRPr="0037697E">
        <w:rPr>
          <w:rStyle w:val="RSCB02ArticleTextChar"/>
          <w:rFonts w:cstheme="minorBidi"/>
          <w:w w:val="100"/>
          <w:sz w:val="14"/>
          <w:lang w:val="it-IT"/>
        </w:rPr>
        <w:t>-Phe-</w:t>
      </w:r>
      <w:r w:rsidRPr="0037697E">
        <w:rPr>
          <w:rStyle w:val="RSCB02ArticleTextChar"/>
          <w:rFonts w:cstheme="minorBidi"/>
          <w:w w:val="100"/>
          <w:sz w:val="12"/>
          <w:szCs w:val="12"/>
          <w:lang w:val="it-IT"/>
        </w:rPr>
        <w:t>L</w:t>
      </w:r>
      <w:r w:rsidRPr="0037697E">
        <w:rPr>
          <w:rStyle w:val="RSCB02ArticleTextChar"/>
          <w:rFonts w:cstheme="minorBidi"/>
          <w:w w:val="100"/>
          <w:sz w:val="14"/>
          <w:lang w:val="it-IT"/>
        </w:rPr>
        <w:t>-Leu.</w:t>
      </w:r>
    </w:p>
    <w:p w14:paraId="16419220" w14:textId="4887983A" w:rsidR="005D3B0A" w:rsidRDefault="00B137A3" w:rsidP="005D3B0A">
      <w:pPr>
        <w:pStyle w:val="RSCB02ArticleText"/>
        <w:rPr>
          <w:rStyle w:val="RSCB02ArticleTextChar"/>
        </w:rPr>
      </w:pPr>
      <w:r w:rsidRPr="005D3B0A">
        <w:rPr>
          <w:rStyle w:val="RSCB02ArticleTextChar"/>
        </w:rPr>
        <w:t xml:space="preserve">often the kinetic product </w:t>
      </w:r>
      <w:r w:rsidR="00DD35B1" w:rsidRPr="005D3B0A">
        <w:rPr>
          <w:rStyle w:val="RSCB02ArticleTextChar"/>
        </w:rPr>
        <w:t xml:space="preserve">of peptide self-assembly, while </w:t>
      </w:r>
      <w:r w:rsidR="000B7E36" w:rsidRPr="005D3B0A">
        <w:rPr>
          <w:rStyle w:val="RSCB02ArticleTextChar"/>
        </w:rPr>
        <w:t>crystals</w:t>
      </w:r>
      <w:r w:rsidR="000B7E36">
        <w:rPr>
          <w:rStyle w:val="RSCB02ArticleTextChar"/>
        </w:rPr>
        <w:t xml:space="preserve"> are the thermodynamic </w:t>
      </w:r>
      <w:r w:rsidR="000B7E36" w:rsidRPr="005D3B0A">
        <w:rPr>
          <w:rStyle w:val="RSCB02ArticleTextChar"/>
        </w:rPr>
        <w:t>product.</w:t>
      </w:r>
      <w:r w:rsidR="000B7E36" w:rsidRPr="005D3B0A">
        <w:rPr>
          <w:rStyle w:val="RSCB02ArticleTextChar"/>
        </w:rPr>
        <w:fldChar w:fldCharType="begin"/>
      </w:r>
      <w:r w:rsidR="00857A25">
        <w:rPr>
          <w:rStyle w:val="RSCB02ArticleTextChar"/>
        </w:rPr>
        <w:instrText xml:space="preserve"> ADDIN EN.CITE &lt;EndNote&gt;&lt;Cite&gt;&lt;Author&gt;Wang&lt;/Author&gt;&lt;Year&gt;2016&lt;/Year&gt;&lt;RecNum&gt;76&lt;/RecNum&gt;&lt;DisplayText&gt;&lt;style face="superscript"&gt;30&lt;/style&gt;&lt;/DisplayText&gt;&lt;record&gt;&lt;rec-number&gt;76&lt;/rec-number&gt;&lt;foreign-keys&gt;&lt;key app="EN" db-id="5ap2zwwr959ztqeevzkvp2wrfpttwzt2v29x" timestamp="1593329893"&gt;76&lt;/key&gt;&lt;/foreign-keys&gt;&lt;ref-type name="Journal Article"&gt;17&lt;/ref-type&gt;&lt;contributors&gt;&lt;authors&gt;&lt;author&gt;Wang, Juan&lt;/author&gt;&lt;author&gt;Liu, Kai&lt;/author&gt;&lt;author&gt;Xing, Ruirui&lt;/author&gt;&lt;author&gt;Yan, Xuehai&lt;/author&gt;&lt;/authors&gt;&lt;/contributors&gt;&lt;titles&gt;&lt;title&gt;Peptide self-assembly: thermodynamics and kinetics&lt;/title&gt;&lt;secondary-title&gt;Chemical Society Reviews&lt;/secondary-title&gt;&lt;/titles&gt;&lt;periodical&gt;&lt;full-title&gt;Chemical Society Reviews&lt;/full-title&gt;&lt;/periodical&gt;&lt;pages&gt;5589-5604&lt;/pages&gt;&lt;volume&gt;45&lt;/volume&gt;&lt;number&gt;20&lt;/number&gt;&lt;dates&gt;&lt;year&gt;2016&lt;/year&gt;&lt;/dates&gt;&lt;publisher&gt;The Royal Society of Chemistry&lt;/publisher&gt;&lt;isbn&gt;0306-0012&lt;/isbn&gt;&lt;work-type&gt;10.1039/C6CS00176A&lt;/work-type&gt;&lt;urls&gt;&lt;related-urls&gt;&lt;url&gt;http://dx.doi.org/10.1039/C6CS00176A&lt;/url&gt;&lt;/related-urls&gt;&lt;/urls&gt;&lt;electronic-resource-num&gt;10.1039/C6CS00176A&lt;/electronic-resource-num&gt;&lt;/record&gt;&lt;/Cite&gt;&lt;/EndNote&gt;</w:instrText>
      </w:r>
      <w:r w:rsidR="000B7E36" w:rsidRPr="005D3B0A">
        <w:rPr>
          <w:rStyle w:val="RSCB02ArticleTextChar"/>
        </w:rPr>
        <w:fldChar w:fldCharType="separate"/>
      </w:r>
      <w:r w:rsidR="00857A25" w:rsidRPr="00857A25">
        <w:rPr>
          <w:rStyle w:val="RSCB02ArticleTextChar"/>
          <w:noProof/>
          <w:vertAlign w:val="superscript"/>
        </w:rPr>
        <w:t>30</w:t>
      </w:r>
      <w:r w:rsidR="000B7E36" w:rsidRPr="005D3B0A">
        <w:rPr>
          <w:rStyle w:val="RSCB02ArticleTextChar"/>
        </w:rPr>
        <w:fldChar w:fldCharType="end"/>
      </w:r>
      <w:r w:rsidR="000B7E36" w:rsidRPr="005D3B0A">
        <w:rPr>
          <w:rStyle w:val="RSCB02ArticleTextChar"/>
        </w:rPr>
        <w:t xml:space="preserve"> Indeed, within</w:t>
      </w:r>
      <w:r w:rsidR="000B7E36">
        <w:rPr>
          <w:rStyle w:val="RSCB02ArticleTextChar"/>
        </w:rPr>
        <w:t xml:space="preserve"> an hour, single crystals arose from the disassembly of the metastable hydrogel, giving the opportunity for single-crystal XRD investigation. </w:t>
      </w:r>
    </w:p>
    <w:p w14:paraId="5CA4D86C" w14:textId="52B45DE3" w:rsidR="005D3B0A" w:rsidRDefault="005D3B0A" w:rsidP="005D3B0A">
      <w:pPr>
        <w:pStyle w:val="RSCB02ArticleText"/>
      </w:pPr>
      <w:r>
        <w:rPr>
          <w:rStyle w:val="RSCB02ArticleTextChar"/>
        </w:rPr>
        <w:t xml:space="preserve">The crystal structures of </w:t>
      </w:r>
      <w:proofErr w:type="spellStart"/>
      <w:r>
        <w:rPr>
          <w:rStyle w:val="RSCB02ArticleTextChar"/>
        </w:rPr>
        <w:t>homochiral</w:t>
      </w:r>
      <w:proofErr w:type="spellEnd"/>
      <w:r>
        <w:rPr>
          <w:rStyle w:val="RSCB02ArticleTextChar"/>
        </w:rPr>
        <w:t xml:space="preserve"> </w:t>
      </w:r>
      <w:r w:rsidRPr="005C2541">
        <w:rPr>
          <w:sz w:val="16"/>
          <w:szCs w:val="16"/>
        </w:rPr>
        <w:t>L</w:t>
      </w:r>
      <w:r w:rsidRPr="005C2541">
        <w:t>-</w:t>
      </w:r>
      <w:proofErr w:type="spellStart"/>
      <w:r w:rsidRPr="005C2541">
        <w:t>Leu</w:t>
      </w:r>
      <w:proofErr w:type="spellEnd"/>
      <w:r w:rsidRPr="005C2541">
        <w:t>-</w:t>
      </w:r>
      <w:r w:rsidRPr="005C2541">
        <w:rPr>
          <w:sz w:val="16"/>
          <w:szCs w:val="16"/>
        </w:rPr>
        <w:t>L</w:t>
      </w:r>
      <w:r w:rsidRPr="005C2541">
        <w:t>-</w:t>
      </w:r>
      <w:proofErr w:type="spellStart"/>
      <w:r w:rsidRPr="005C2541">
        <w:t>Phe</w:t>
      </w:r>
      <w:proofErr w:type="spellEnd"/>
      <w:r>
        <w:t xml:space="preserve"> and </w:t>
      </w:r>
      <w:r w:rsidRPr="005C2541">
        <w:rPr>
          <w:sz w:val="16"/>
          <w:szCs w:val="16"/>
        </w:rPr>
        <w:t>L</w:t>
      </w:r>
      <w:r>
        <w:t>-</w:t>
      </w:r>
      <w:proofErr w:type="spellStart"/>
      <w:r>
        <w:t>Phe</w:t>
      </w:r>
      <w:proofErr w:type="spellEnd"/>
      <w:r w:rsidRPr="005C2541">
        <w:t>-</w:t>
      </w:r>
      <w:r w:rsidRPr="005C2541">
        <w:rPr>
          <w:sz w:val="16"/>
          <w:szCs w:val="16"/>
        </w:rPr>
        <w:t>L</w:t>
      </w:r>
      <w:r>
        <w:t>-</w:t>
      </w:r>
      <w:proofErr w:type="spellStart"/>
      <w:r>
        <w:t>Leu</w:t>
      </w:r>
      <w:proofErr w:type="spellEnd"/>
      <w:r>
        <w:t xml:space="preserve"> were reported by G</w:t>
      </w:r>
      <w:r>
        <w:rPr>
          <w:rFonts w:ascii="Palatino Linotype" w:hAnsi="Palatino Linotype"/>
        </w:rPr>
        <w:t>ö</w:t>
      </w:r>
      <w:r>
        <w:t>rbitz</w:t>
      </w:r>
      <w:r>
        <w:fldChar w:fldCharType="begin"/>
      </w:r>
      <w:r w:rsidR="00857A25">
        <w:instrText xml:space="preserve"> ADDIN EN.CITE &lt;EndNote&gt;&lt;Cite&gt;&lt;Author&gt;Gorbitz&lt;/Author&gt;&lt;Year&gt;2001&lt;/Year&gt;&lt;RecNum&gt;65&lt;/RecNum&gt;&lt;DisplayText&gt;&lt;style face="superscript"&gt;31&lt;/style&gt;&lt;/DisplayText&gt;&lt;record&gt;&lt;rec-number&gt;65&lt;/rec-number&gt;&lt;foreign-keys&gt;&lt;key app="EN" db-id="5ap2zwwr959ztqeevzkvp2wrfpttwzt2v29x" timestamp="1593260881"&gt;65&lt;/key&gt;&lt;/foreign-keys&gt;&lt;ref-type name="Journal Article"&gt;17&lt;/ref-type&gt;&lt;contributors&gt;&lt;authors&gt;&lt;author&gt;Gorbitz, C. H.&lt;/author&gt;&lt;/authors&gt;&lt;/contributors&gt;&lt;auth-address&gt;Department of Chemistry, University of Oslo, Norway. c.h.gorbitz@kjemi.uio.no&lt;/auth-address&gt;&lt;titles&gt;&lt;title&gt;Nanotube formation by hydrophobic dipeptides&lt;/title&gt;&lt;secondary-title&gt;Chemistry&lt;/secondary-title&gt;&lt;/titles&gt;&lt;periodical&gt;&lt;full-title&gt;Chemistry&lt;/full-title&gt;&lt;abbr-1&gt;Chemistry (Weinheim an der Bergstrasse, Germany)&lt;/abbr-1&gt;&lt;/periodical&gt;&lt;pages&gt;5153-9&lt;/pages&gt;&lt;volume&gt;7&lt;/volume&gt;&lt;number&gt;23&lt;/number&gt;&lt;keywords&gt;&lt;keyword&gt;Crystallography, X-Ray&lt;/keyword&gt;&lt;keyword&gt;Dimerization&lt;/keyword&gt;&lt;keyword&gt;Dipeptides/*chemistry&lt;/keyword&gt;&lt;keyword&gt;Ion Channels/*chemical synthesis/chemistry&lt;/keyword&gt;&lt;keyword&gt;Models, Molecular&lt;/keyword&gt;&lt;keyword&gt;Molecular Structure&lt;/keyword&gt;&lt;keyword&gt;Nanotechnology/*methods&lt;/keyword&gt;&lt;keyword&gt;Solubility&lt;/keyword&gt;&lt;/keywords&gt;&lt;dates&gt;&lt;year&gt;2001&lt;/year&gt;&lt;pub-dates&gt;&lt;date&gt;Dec 3&lt;/date&gt;&lt;/pub-dates&gt;&lt;/dates&gt;&lt;isbn&gt;0947-6539 (Print)&amp;#xD;0947-6539 (Linking)&lt;/isbn&gt;&lt;accession-num&gt;11775688&lt;/accession-num&gt;&lt;urls&gt;&lt;related-urls&gt;&lt;url&gt;https://www.ncbi.nlm.nih.gov/pubmed/11775688&lt;/url&gt;&lt;/related-urls&gt;&lt;/urls&gt;&lt;electronic-resource-num&gt;10.1002/1521-3765(20011203)7:23&amp;lt;5153::aid-chem5153&amp;gt;3.0.co;2-n&lt;/electronic-resource-num&gt;&lt;/record&gt;&lt;/Cite&gt;&lt;/EndNote&gt;</w:instrText>
      </w:r>
      <w:r>
        <w:fldChar w:fldCharType="separate"/>
      </w:r>
      <w:r w:rsidR="00857A25" w:rsidRPr="00857A25">
        <w:rPr>
          <w:noProof/>
          <w:vertAlign w:val="superscript"/>
        </w:rPr>
        <w:t>31</w:t>
      </w:r>
      <w:r>
        <w:fldChar w:fldCharType="end"/>
      </w:r>
      <w:r>
        <w:t xml:space="preserve"> as part of a series of studies on hydrophobic dipeptides (</w:t>
      </w:r>
      <w:r w:rsidRPr="005D3B0A">
        <w:rPr>
          <w:b/>
        </w:rPr>
        <w:t>Figure 4A-B</w:t>
      </w:r>
      <w:r>
        <w:t>).</w:t>
      </w:r>
      <w:r>
        <w:fldChar w:fldCharType="begin"/>
      </w:r>
      <w:r w:rsidR="00857A25">
        <w:instrText xml:space="preserve"> ADDIN EN.CITE &lt;EndNote&gt;&lt;Cite&gt;&lt;Author&gt;Görbitz&lt;/Author&gt;&lt;Year&gt;2018&lt;/Year&gt;&lt;RecNum&gt;66&lt;/RecNum&gt;&lt;DisplayText&gt;&lt;style face="superscript"&gt;32, 33&lt;/style&gt;&lt;/DisplayText&gt;&lt;record&gt;&lt;rec-number&gt;66&lt;/rec-number&gt;&lt;foreign-keys&gt;&lt;key app="EN" db-id="5ap2zwwr959ztqeevzkvp2wrfpttwzt2v29x" timestamp="1593261030"&gt;66&lt;/key&gt;&lt;/foreign-keys&gt;&lt;ref-type name="Journal Article"&gt;17&lt;/ref-type&gt;&lt;contributors&gt;&lt;authors&gt;&lt;author&gt;Görbitz, Carl Henrik&lt;/author&gt;&lt;/authors&gt;&lt;/contributors&gt;&lt;titles&gt;&lt;title&gt;Hydrophobic dipeptides: the final piece in the puzzle&lt;/title&gt;&lt;secondary-title&gt;Acta Crystallographica Section B&lt;/secondary-title&gt;&lt;/titles&gt;&lt;periodical&gt;&lt;full-title&gt;Acta Crystallographica Section B&lt;/full-title&gt;&lt;/periodical&gt;&lt;pages&gt;311-318&lt;/pages&gt;&lt;volume&gt;74&lt;/volume&gt;&lt;number&gt;3&lt;/number&gt;&lt;dates&gt;&lt;year&gt;2018&lt;/year&gt;&lt;/dates&gt;&lt;isbn&gt;2052-5206&lt;/isbn&gt;&lt;urls&gt;&lt;related-urls&gt;&lt;url&gt;https://onlinelibrary.wiley.com/doi/abs/10.1107/S2052520618007151&lt;/url&gt;&lt;/related-urls&gt;&lt;/urls&gt;&lt;electronic-resource-num&gt;10.1107/s2052520618007151&lt;/electronic-resource-num&gt;&lt;/record&gt;&lt;/Cite&gt;&lt;Cite&gt;&lt;Author&gt;Görbitz&lt;/Author&gt;&lt;Year&gt;2007&lt;/Year&gt;&lt;RecNum&gt;64&lt;/RecNum&gt;&lt;record&gt;&lt;rec-number&gt;64&lt;/rec-number&gt;&lt;foreign-keys&gt;&lt;key app="EN" db-id="5ap2zwwr959ztqeevzkvp2wrfpttwzt2v29x" timestamp="1593259922"&gt;64&lt;/key&gt;&lt;/foreign-keys&gt;&lt;ref-type name="Journal Article"&gt;17&lt;/ref-type&gt;&lt;contributors&gt;&lt;authors&gt;&lt;author&gt;Görbitz, Carl Henrik&lt;/author&gt;&lt;/authors&gt;&lt;/contributors&gt;&lt;titles&gt;&lt;title&gt;Microporous Organic Materials from Hydrophobic Dipeptides&lt;/title&gt;&lt;secondary-title&gt;Chemistry – A European Journal&lt;/secondary-title&gt;&lt;/titles&gt;&lt;periodical&gt;&lt;full-title&gt;Chemistry – A European Journal&lt;/full-title&gt;&lt;/periodical&gt;&lt;pages&gt;1022-1031&lt;/pages&gt;&lt;volume&gt;13&lt;/volume&gt;&lt;number&gt;4&lt;/number&gt;&lt;dates&gt;&lt;year&gt;2007&lt;/year&gt;&lt;/dates&gt;&lt;isbn&gt;0947-6539&lt;/isbn&gt;&lt;urls&gt;&lt;related-urls&gt;&lt;url&gt;https://chemistry-europe.onlinelibrary.wiley.com/doi/abs/10.1002/chem.200601427&lt;/url&gt;&lt;/related-urls&gt;&lt;/urls&gt;&lt;electronic-resource-num&gt;10.1002/chem.200601427&lt;/electronic-resource-num&gt;&lt;/record&gt;&lt;/Cite&gt;&lt;/EndNote&gt;</w:instrText>
      </w:r>
      <w:r>
        <w:fldChar w:fldCharType="separate"/>
      </w:r>
      <w:r w:rsidR="00857A25" w:rsidRPr="00857A25">
        <w:rPr>
          <w:noProof/>
          <w:vertAlign w:val="superscript"/>
        </w:rPr>
        <w:t>32, 33</w:t>
      </w:r>
      <w:r>
        <w:fldChar w:fldCharType="end"/>
      </w:r>
      <w:r>
        <w:t xml:space="preserve"> </w:t>
      </w:r>
      <w:proofErr w:type="gramStart"/>
      <w:r>
        <w:t>Both</w:t>
      </w:r>
      <w:proofErr w:type="gramEnd"/>
      <w:r>
        <w:t xml:space="preserve"> compounds displayed a remarkably similar packing into hydrophilic nanotubes, thanks to their amphipathic conformation. The inner, water-filled, cavity featured the amide-rich peptide backbone, while the hydrophobic side-chains were displayed on the outer surface, where they faced those of the other channels, and, only in the case of gelling </w:t>
      </w:r>
      <w:r w:rsidRPr="005C2541">
        <w:rPr>
          <w:sz w:val="16"/>
          <w:szCs w:val="16"/>
        </w:rPr>
        <w:t>L</w:t>
      </w:r>
      <w:r w:rsidRPr="005C2541">
        <w:t>-</w:t>
      </w:r>
      <w:proofErr w:type="spellStart"/>
      <w:r w:rsidRPr="005C2541">
        <w:t>Leu</w:t>
      </w:r>
      <w:proofErr w:type="spellEnd"/>
      <w:r w:rsidRPr="005C2541">
        <w:t>-</w:t>
      </w:r>
      <w:r w:rsidRPr="005C2541">
        <w:rPr>
          <w:sz w:val="16"/>
          <w:szCs w:val="16"/>
        </w:rPr>
        <w:t>L</w:t>
      </w:r>
      <w:r w:rsidRPr="005C2541">
        <w:t>-</w:t>
      </w:r>
      <w:proofErr w:type="spellStart"/>
      <w:r w:rsidRPr="005C2541">
        <w:t>Phe</w:t>
      </w:r>
      <w:proofErr w:type="spellEnd"/>
      <w:r>
        <w:t>, they interdigitated with each other into zippers (see Supplementar</w:t>
      </w:r>
      <w:r w:rsidR="00BD3AC4">
        <w:t xml:space="preserve">y Information Figure </w:t>
      </w:r>
      <w:r>
        <w:t xml:space="preserve">S25). On the contrary, </w:t>
      </w:r>
      <w:r w:rsidRPr="000A7F65">
        <w:rPr>
          <w:sz w:val="16"/>
          <w:szCs w:val="16"/>
        </w:rPr>
        <w:t>D</w:t>
      </w:r>
      <w:r>
        <w:t>-</w:t>
      </w:r>
      <w:proofErr w:type="spellStart"/>
      <w:r>
        <w:t>Phe</w:t>
      </w:r>
      <w:proofErr w:type="spellEnd"/>
      <w:r>
        <w:t>-</w:t>
      </w:r>
      <w:r w:rsidRPr="000A7F65">
        <w:rPr>
          <w:sz w:val="16"/>
          <w:szCs w:val="16"/>
        </w:rPr>
        <w:t>L</w:t>
      </w:r>
      <w:r>
        <w:t>-</w:t>
      </w:r>
      <w:proofErr w:type="spellStart"/>
      <w:r>
        <w:t>Leu</w:t>
      </w:r>
      <w:proofErr w:type="spellEnd"/>
      <w:r>
        <w:t xml:space="preserve"> – reported in the present work for the first time – assembled into </w:t>
      </w:r>
      <w:r w:rsidR="00BD3AC4">
        <w:t>alternating hydrophilic and hydrophobic layers devoid of interactions</w:t>
      </w:r>
      <w:r w:rsidR="00550FE9">
        <w:t xml:space="preserve"> </w:t>
      </w:r>
      <w:r w:rsidR="00F46D80">
        <w:t>between the latter</w:t>
      </w:r>
      <w:r w:rsidR="003B0ACA">
        <w:t xml:space="preserve"> (</w:t>
      </w:r>
      <w:proofErr w:type="gramStart"/>
      <w:r w:rsidR="003B0ACA" w:rsidRPr="003B0ACA">
        <w:rPr>
          <w:b/>
        </w:rPr>
        <w:t>Figure</w:t>
      </w:r>
      <w:proofErr w:type="gramEnd"/>
      <w:r w:rsidR="003B0ACA" w:rsidRPr="003B0ACA">
        <w:rPr>
          <w:b/>
        </w:rPr>
        <w:t xml:space="preserve"> 4C</w:t>
      </w:r>
      <w:r w:rsidR="003B0ACA">
        <w:t>)</w:t>
      </w:r>
      <w:r w:rsidR="00F46D80">
        <w:t xml:space="preserve">. Interestingly, the </w:t>
      </w:r>
      <w:proofErr w:type="spellStart"/>
      <w:r w:rsidR="00F46D80">
        <w:t>interdigitation</w:t>
      </w:r>
      <w:proofErr w:type="spellEnd"/>
      <w:r w:rsidR="00F46D80">
        <w:t xml:space="preserve"> </w:t>
      </w:r>
      <w:r w:rsidR="00F46D80">
        <w:t xml:space="preserve">of the aromatic side chains of </w:t>
      </w:r>
      <w:proofErr w:type="spellStart"/>
      <w:r w:rsidR="00F46D80">
        <w:t>Phe</w:t>
      </w:r>
      <w:proofErr w:type="spellEnd"/>
      <w:r w:rsidR="00F46D80">
        <w:t xml:space="preserve"> into dry zippers that exclude solvent is a common</w:t>
      </w:r>
      <w:r w:rsidR="00F46D80">
        <w:rPr>
          <w:b/>
        </w:rPr>
        <w:t xml:space="preserve"> </w:t>
      </w:r>
      <w:r w:rsidR="00F46D80">
        <w:t xml:space="preserve">feature of the unprotected dipeptides that form stable hydrogels, </w:t>
      </w:r>
      <w:r w:rsidR="00F46D80">
        <w:rPr>
          <w:i/>
        </w:rPr>
        <w:t>i.e.,</w:t>
      </w:r>
      <w:r w:rsidR="00F46D80">
        <w:t xml:space="preserve"> Ile-Phe</w:t>
      </w:r>
      <w:r w:rsidR="00F46D80" w:rsidRPr="00BD3AC4">
        <w:fldChar w:fldCharType="begin">
          <w:fldData xml:space="preserve">PEVuZE5vdGU+PENpdGU+PEF1dGhvcj5kZSBHcm9vdDwvQXV0aG9yPjxZZWFyPjIwMDc8L1llYXI+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</w:fldData>
        </w:fldChar>
      </w:r>
      <w:r w:rsidR="00857A25">
        <w:instrText xml:space="preserve"> ADDIN EN.CITE </w:instrText>
      </w:r>
      <w:r w:rsidR="00857A25">
        <w:fldChar w:fldCharType="begin">
          <w:fldData xml:space="preserve">PEVuZE5vdGU+PENpdGU+PEF1dGhvcj5kZSBHcm9vdDwvQXV0aG9yPjxZZWFyPjIwMDc8L1llYXI+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</w:fldData>
        </w:fldChar>
      </w:r>
      <w:r w:rsidR="00857A25">
        <w:instrText xml:space="preserve"> ADDIN EN.CITE.DATA </w:instrText>
      </w:r>
      <w:r w:rsidR="00857A25">
        <w:fldChar w:fldCharType="end"/>
      </w:r>
      <w:r w:rsidR="00F46D80" w:rsidRPr="00BD3AC4">
        <w:fldChar w:fldCharType="separate"/>
      </w:r>
      <w:r w:rsidR="00857A25" w:rsidRPr="00857A25">
        <w:rPr>
          <w:noProof/>
          <w:vertAlign w:val="superscript"/>
        </w:rPr>
        <w:t>22, 34</w:t>
      </w:r>
      <w:r w:rsidR="00F46D80" w:rsidRPr="00BD3AC4">
        <w:fldChar w:fldCharType="end"/>
      </w:r>
      <w:r w:rsidR="00F46D80" w:rsidRPr="00BD3AC4">
        <w:t xml:space="preserve"> and Leu-Phe</w:t>
      </w:r>
      <w:r w:rsidR="00F46D80" w:rsidRPr="00BD3AC4">
        <w:fldChar w:fldCharType="begin"/>
      </w:r>
      <w:r w:rsidR="00857A25">
        <w:instrText xml:space="preserve"> ADDIN EN.CITE &lt;EndNote&gt;&lt;Cite&gt;&lt;Author&gt;Gorbitz&lt;/Author&gt;&lt;Year&gt;2001&lt;/Year&gt;&lt;RecNum&gt;65&lt;/RecNum&gt;&lt;DisplayText&gt;&lt;style face="superscript"&gt;31&lt;/style&gt;&lt;/DisplayText&gt;&lt;record&gt;&lt;rec-number&gt;65&lt;/rec-number&gt;&lt;foreign-keys&gt;&lt;key app="EN" db-id="5ap2zwwr959ztqeevzkvp2wrfpttwzt2v29x" timestamp="1593260881"&gt;65&lt;/key&gt;&lt;/foreign-keys&gt;&lt;ref-type name="Journal Article"&gt;17&lt;/ref-type&gt;&lt;contributors&gt;&lt;authors&gt;&lt;author&gt;Gorbitz, C. H.&lt;/author&gt;&lt;/authors&gt;&lt;/contributors&gt;&lt;auth-address&gt;Department of Chemistry, University of Oslo, Norway. c.h.gorbitz@kjemi.uio.no&lt;/auth-address&gt;&lt;titles&gt;&lt;title&gt;Nanotube formation by hydrophobic dipeptides&lt;/title&gt;&lt;secondary-title&gt;Chemistry&lt;/secondary-title&gt;&lt;/titles&gt;&lt;periodical&gt;&lt;full-title&gt;Chemistry&lt;/full-title&gt;&lt;abbr-1&gt;Chemistry (Weinheim an der Bergstrasse, Germany)&lt;/abbr-1&gt;&lt;/periodical&gt;&lt;pages&gt;5153-9&lt;/pages&gt;&lt;volume&gt;7&lt;/volume&gt;&lt;number&gt;23&lt;/number&gt;&lt;keywords&gt;&lt;keyword&gt;Crystallography, X-Ray&lt;/keyword&gt;&lt;keyword&gt;Dimerization&lt;/keyword&gt;&lt;keyword&gt;Dipeptides/*chemistry&lt;/keyword&gt;&lt;keyword&gt;Ion Channels/*chemical synthesis/chemistry&lt;/keyword&gt;&lt;keyword&gt;Models, Molecular&lt;/keyword&gt;&lt;keyword&gt;Molecular Structure&lt;/keyword&gt;&lt;keyword&gt;Nanotechnology/*methods&lt;/keyword&gt;&lt;keyword&gt;Solubility&lt;/keyword&gt;&lt;/keywords&gt;&lt;dates&gt;&lt;year&gt;2001&lt;/year&gt;&lt;pub-dates&gt;&lt;date&gt;Dec 3&lt;/date&gt;&lt;/pub-dates&gt;&lt;/dates&gt;&lt;isbn&gt;0947-6539 (Print)&amp;#xD;0947-6539 (Linking)&lt;/isbn&gt;&lt;accession-num&gt;11775688&lt;/accession-num&gt;&lt;urls&gt;&lt;related-urls&gt;&lt;url&gt;https://www.ncbi.nlm.nih.gov/pubmed/11775688&lt;/url&gt;&lt;/related-urls&gt;&lt;/urls&gt;&lt;electronic-resource-num&gt;10.1002/1521-3765(20011203)7:23&amp;lt;5153::aid-chem5153&amp;gt;3.0.co;2-n&lt;/electronic-resource-num&gt;&lt;/record&gt;&lt;/Cite&gt;&lt;/EndNote&gt;</w:instrText>
      </w:r>
      <w:r w:rsidR="00F46D80" w:rsidRPr="00BD3AC4">
        <w:fldChar w:fldCharType="separate"/>
      </w:r>
      <w:r w:rsidR="00857A25" w:rsidRPr="00857A25">
        <w:rPr>
          <w:noProof/>
          <w:vertAlign w:val="superscript"/>
        </w:rPr>
        <w:t>31</w:t>
      </w:r>
      <w:r w:rsidR="00F46D80" w:rsidRPr="00BD3AC4">
        <w:fldChar w:fldCharType="end"/>
      </w:r>
      <w:r w:rsidR="00BD3AC4">
        <w:t xml:space="preserve"> (see Figure</w:t>
      </w:r>
      <w:r w:rsidR="00F46D80" w:rsidRPr="00BD3AC4">
        <w:t xml:space="preserve"> S25 in the Supplementary Information), while it is absent in the non-gelling Phe-Leu,</w:t>
      </w:r>
      <w:r w:rsidR="00F46D80" w:rsidRPr="00BD3AC4">
        <w:fldChar w:fldCharType="begin"/>
      </w:r>
      <w:r w:rsidR="00857A25">
        <w:instrText xml:space="preserve"> ADDIN EN.CITE &lt;EndNote&gt;&lt;Cite&gt;&lt;Author&gt;Gorbitz&lt;/Author&gt;&lt;Year&gt;2001&lt;/Year&gt;&lt;RecNum&gt;65&lt;/RecNum&gt;&lt;DisplayText&gt;&lt;style face="superscript"&gt;31&lt;/style&gt;&lt;/DisplayText&gt;&lt;record&gt;&lt;rec-number&gt;65&lt;/rec-number&gt;&lt;foreign-keys&gt;&lt;key app="EN" db-id="5ap2zwwr959ztqeevzkvp2wrfpttwzt2v29x" timestamp="1593260881"&gt;65&lt;/key&gt;&lt;/foreign-keys&gt;&lt;ref-type name="Journal Article"&gt;17&lt;/ref-type&gt;&lt;contributors&gt;&lt;authors&gt;&lt;author&gt;Gorbitz, C. H.&lt;/author&gt;&lt;/authors&gt;&lt;/contributors&gt;&lt;auth-address&gt;Department of Chemistry, University of Oslo, Norway. c.h.gorbitz@kjemi.uio.no&lt;/auth-address&gt;&lt;titles&gt;&lt;title&gt;Nanotube formation by hydrophobic dipeptides&lt;/title&gt;&lt;secondary-title&gt;Chemistry&lt;/secondary-title&gt;&lt;/titles&gt;&lt;periodical&gt;&lt;full-title&gt;Chemistry&lt;/full-title&gt;&lt;abbr-1&gt;Chemistry (Weinheim an der Bergstrasse, Germany)&lt;/abbr-1&gt;&lt;/periodical&gt;&lt;pages&gt;5153-9&lt;/pages&gt;&lt;volume&gt;7&lt;/volume&gt;&lt;number&gt;23&lt;/number&gt;&lt;keywords&gt;&lt;keyword&gt;Crystallography, X-Ray&lt;/keyword&gt;&lt;keyword&gt;Dimerization&lt;/keyword&gt;&lt;keyword&gt;Dipeptides/*chemistry&lt;/keyword&gt;&lt;keyword&gt;Ion Channels/*chemical synthesis/chemistry&lt;/keyword&gt;&lt;keyword&gt;Models, Molecular&lt;/keyword&gt;&lt;keyword&gt;Molecular Structure&lt;/keyword&gt;&lt;keyword&gt;Nanotechnology/*methods&lt;/keyword&gt;&lt;keyword&gt;Solubility&lt;/keyword&gt;&lt;/keywords&gt;&lt;dates&gt;&lt;year&gt;2001&lt;/year&gt;&lt;pub-dates&gt;&lt;date&gt;Dec 3&lt;/date&gt;&lt;/pub-dates&gt;&lt;/dates&gt;&lt;isbn&gt;0947-6539 (Print)&amp;#xD;0947-6539 (Linking)&lt;/isbn&gt;&lt;accession-num&gt;11775688&lt;/accession-num&gt;&lt;urls&gt;&lt;related-urls&gt;&lt;url&gt;https://www.ncbi.nlm.nih.gov/pubmed/11775688&lt;/url&gt;&lt;/related-urls&gt;&lt;/urls&gt;&lt;electronic-resource-num&gt;10.1002/1521-3765(20011203)7:23&amp;lt;5153::aid-chem5153&amp;gt;3.0.co;2-n&lt;/electronic-resource-num&gt;&lt;/record&gt;&lt;/Cite&gt;&lt;/EndNote&gt;</w:instrText>
      </w:r>
      <w:r w:rsidR="00F46D80" w:rsidRPr="00BD3AC4">
        <w:fldChar w:fldCharType="separate"/>
      </w:r>
      <w:r w:rsidR="00857A25" w:rsidRPr="00857A25">
        <w:rPr>
          <w:noProof/>
          <w:vertAlign w:val="superscript"/>
        </w:rPr>
        <w:t>31</w:t>
      </w:r>
      <w:r w:rsidR="00F46D80" w:rsidRPr="00BD3AC4">
        <w:fldChar w:fldCharType="end"/>
      </w:r>
      <w:r w:rsidR="00F46D80" w:rsidRPr="00BD3AC4">
        <w:t xml:space="preserve"> Val-Phe,</w:t>
      </w:r>
      <w:r w:rsidR="00F46D80" w:rsidRPr="00BD3AC4">
        <w:fldChar w:fldCharType="begin"/>
      </w:r>
      <w:r w:rsidR="00857A25">
        <w:instrText xml:space="preserve"> ADDIN EN.CITE &lt;EndNote&gt;&lt;Cite&gt;&lt;Author&gt;Gorbitz&lt;/Author&gt;&lt;Year&gt;2002&lt;/Year&gt;&lt;RecNum&gt;68&lt;/RecNum&gt;&lt;DisplayText&gt;&lt;style face="superscript"&gt;35&lt;/style&gt;&lt;/DisplayText&gt;&lt;record&gt;&lt;rec-number&gt;68&lt;/rec-number&gt;&lt;foreign-keys&gt;&lt;key app="EN" db-id="5ap2zwwr959ztqeevzkvp2wrfpttwzt2v29x" timestamp="1593262306"&gt;68&lt;/key&gt;&lt;/foreign-keys&gt;&lt;ref-type name="Journal Article"&gt;17&lt;/ref-type&gt;&lt;contributors&gt;&lt;authors&gt;&lt;author&gt;Gorbitz, Carl,&lt;/author&gt;&lt;/authors&gt;&lt;/contributors&gt;&lt;titles&gt;&lt;title&gt;[beta] Turns, water cage formation and hydrogen bonding in the structures of l-valyl-l-phenylalanine&lt;/title&gt;&lt;secondary-title&gt;Acta Crystallographica Section B&lt;/secondary-title&gt;&lt;/titles&gt;&lt;periodical&gt;&lt;full-title&gt;Acta Crystallographica Section B&lt;/full-title&gt;&lt;/periodical&gt;&lt;pages&gt;512-518&lt;/pages&gt;&lt;volume&gt;58&lt;/volume&gt;&lt;number&gt;3 Part 2&lt;/number&gt;&lt;keywords&gt;&lt;keyword&gt;[beta] turns&lt;/keyword&gt;&lt;keyword&gt;water cage formation&lt;/keyword&gt;&lt;keyword&gt;hydrogen bonding&lt;/keyword&gt;&lt;keyword&gt;peptides&lt;/keyword&gt;&lt;/keywords&gt;&lt;dates&gt;&lt;year&gt;2002&lt;/year&gt;&lt;/dates&gt;&lt;isbn&gt;0108-7681&lt;/isbn&gt;&lt;urls&gt;&lt;related-urls&gt;&lt;url&gt;https://doi.org/10.1107/S010876810200277X&lt;/url&gt;&lt;/related-urls&gt;&lt;/urls&gt;&lt;electronic-resource-num&gt;doi:10.1107/S010876810200277X&lt;/electronic-resource-num&gt;&lt;/record&gt;&lt;/Cite&gt;&lt;/EndNote&gt;</w:instrText>
      </w:r>
      <w:r w:rsidR="00F46D80" w:rsidRPr="00BD3AC4">
        <w:fldChar w:fldCharType="separate"/>
      </w:r>
      <w:r w:rsidR="00857A25" w:rsidRPr="00857A25">
        <w:rPr>
          <w:noProof/>
          <w:vertAlign w:val="superscript"/>
        </w:rPr>
        <w:t>35</w:t>
      </w:r>
      <w:r w:rsidR="00F46D80" w:rsidRPr="00BD3AC4">
        <w:fldChar w:fldCharType="end"/>
      </w:r>
      <w:r w:rsidR="00F46D80" w:rsidRPr="00BD3AC4">
        <w:t xml:space="preserve"> and Phe-Val</w:t>
      </w:r>
      <w:r w:rsidR="00F46D80" w:rsidRPr="00BD3AC4">
        <w:fldChar w:fldCharType="begin"/>
      </w:r>
      <w:r w:rsidR="00857A25">
        <w:instrText xml:space="preserve"> ADDIN EN.CITE &lt;EndNote&gt;&lt;Cite&gt;&lt;Author&gt;Görbitz&lt;/Author&gt;&lt;Year&gt;2000&lt;/Year&gt;&lt;RecNum&gt;69&lt;/RecNum&gt;&lt;DisplayText&gt;&lt;style face="superscript"&gt;36&lt;/style&gt;&lt;/DisplayText&gt;&lt;record&gt;&lt;rec-number&gt;69&lt;/rec-number&gt;&lt;foreign-keys&gt;&lt;key app="EN" db-id="5ap2zwwr959ztqeevzkvp2wrfpttwzt2v29x" timestamp="1593262398"&gt;69&lt;/key&gt;&lt;/foreign-keys&gt;&lt;ref-type name="Journal Article"&gt;17&lt;/ref-type&gt;&lt;contributors&gt;&lt;authors&gt;&lt;author&gt;Görbitz, Carl&lt;/author&gt;&lt;/authors&gt;&lt;/contributors&gt;&lt;titles&gt;&lt;title&gt;An NH3+...phenyl interaction in L-­phenyl­alanyl-L-valine&lt;/title&gt;&lt;secondary-title&gt;Acta Crystallographica Section C&lt;/secondary-title&gt;&lt;/titles&gt;&lt;periodical&gt;&lt;full-title&gt;Acta Crystallographica Section C&lt;/full-title&gt;&lt;/periodical&gt;&lt;volume&gt;56&lt;/volume&gt;&lt;dates&gt;&lt;year&gt;2000&lt;/year&gt;&lt;pub-dates&gt;&lt;date&gt;12/01&lt;/date&gt;&lt;/pub-dates&gt;&lt;/dates&gt;&lt;urls&gt;&lt;/urls&gt;&lt;electronic-resource-num&gt;10.1107/S0108270100012762&lt;/electronic-resource-num&gt;&lt;/record&gt;&lt;/Cite&gt;&lt;/EndNote&gt;</w:instrText>
      </w:r>
      <w:r w:rsidR="00F46D80" w:rsidRPr="00BD3AC4">
        <w:fldChar w:fldCharType="separate"/>
      </w:r>
      <w:r w:rsidR="00857A25" w:rsidRPr="00857A25">
        <w:rPr>
          <w:noProof/>
          <w:vertAlign w:val="superscript"/>
        </w:rPr>
        <w:t>36</w:t>
      </w:r>
      <w:r w:rsidR="00F46D80" w:rsidRPr="00BD3AC4">
        <w:fldChar w:fldCharType="end"/>
      </w:r>
      <w:r w:rsidR="00F46D80">
        <w:t xml:space="preserve">. This feature is very common for amyloid </w:t>
      </w:r>
      <w:r w:rsidR="00F46D80" w:rsidRPr="00BD3AC4">
        <w:t>structures</w:t>
      </w:r>
      <w:r w:rsidR="00F46D80" w:rsidRPr="00BD3AC4">
        <w:fldChar w:fldCharType="begin"/>
      </w:r>
      <w:r w:rsidR="00857A25">
        <w:instrText xml:space="preserve"> ADDIN EN.CITE &lt;EndNote&gt;&lt;Cite&gt;&lt;Author&gt;Sawaya&lt;/Author&gt;&lt;Year&gt;2007&lt;/Year&gt;&lt;RecNum&gt;70&lt;/RecNum&gt;&lt;DisplayText&gt;&lt;style face="superscript"&gt;37&lt;/style&gt;&lt;/DisplayText&gt;&lt;record&gt;&lt;rec-number&gt;70&lt;/rec-number&gt;&lt;foreign-keys&gt;&lt;key app="EN" db-id="5ap2zwwr959ztqeevzkvp2wrfpttwzt2v29x" timestamp="1593263046"&gt;70&lt;/key&gt;&lt;/foreign-keys&gt;&lt;ref-type name="Journal Article"&gt;17&lt;/ref-type&gt;&lt;contributors&gt;&lt;authors&gt;&lt;author&gt;Sawaya, M. R.&lt;/author&gt;&lt;author&gt;Sambashivan, S.&lt;/author&gt;&lt;author&gt;Nelson, R.&lt;/author&gt;&lt;author&gt;Ivanova, M. I.&lt;/author&gt;&lt;author&gt;Sievers, S. A.&lt;/author&gt;&lt;author&gt;Apostol, M. I.&lt;/author&gt;&lt;author&gt;Thompson, M. J.&lt;/author&gt;&lt;author&gt;Balbirnie, M.&lt;/author&gt;&lt;author&gt;Wiltzius, J. J.&lt;/author&gt;&lt;author&gt;McFarlane, H. T.&lt;/author&gt;&lt;author&gt;Madsen, A. O.&lt;/author&gt;&lt;author&gt;Riekel, C.&lt;/author&gt;&lt;author&gt;Eisenberg, D.&lt;/author&gt;&lt;/authors&gt;&lt;/contributors&gt;&lt;auth-address&gt;Howard Hughes Medical Institute, UCLA-DOE Institute of Genomics and Proteomics, Los Angeles, California 90095-1570, USA.&lt;/auth-address&gt;&lt;titles&gt;&lt;title&gt;Atomic structures of amyloid cross-beta spines reveal varied steric zippers&lt;/title&gt;&lt;secondary-title&gt;Nature&lt;/secondary-title&gt;&lt;/titles&gt;&lt;periodical&gt;&lt;full-title&gt;Nature&lt;/full-title&gt;&lt;/periodical&gt;&lt;pages&gt;453-7&lt;/pages&gt;&lt;volume&gt;447&lt;/volume&gt;&lt;number&gt;7143&lt;/number&gt;&lt;keywords&gt;&lt;keyword&gt;Amino Acid Sequence&lt;/keyword&gt;&lt;keyword&gt;Amyloid/*chemistry&lt;/keyword&gt;&lt;keyword&gt;Crystallization&lt;/keyword&gt;&lt;keyword&gt;Models, Molecular&lt;/keyword&gt;&lt;keyword&gt;Peptide Fragments/*chemistry&lt;/keyword&gt;&lt;keyword&gt;Prions/chemistry&lt;/keyword&gt;&lt;keyword&gt;Protein Conformation&lt;/keyword&gt;&lt;/keywords&gt;&lt;dates&gt;&lt;year&gt;2007&lt;/year&gt;&lt;pub-dates&gt;&lt;date&gt;May 24&lt;/date&gt;&lt;/pub-dates&gt;&lt;/dates&gt;&lt;isbn&gt;1476-4687 (Electronic)&amp;#xD;0028-0836 (Linking)&lt;/isbn&gt;&lt;accession-num&gt;17468747&lt;/accession-num&gt;&lt;urls&gt;&lt;related-urls&gt;&lt;url&gt;https://www.ncbi.nlm.nih.gov/pubmed/17468747&lt;/url&gt;&lt;/related-urls&gt;&lt;/urls&gt;&lt;electronic-resource-num&gt;10.1038/nature05695&lt;/electronic-resource-num&gt;&lt;/record&gt;&lt;/Cite&gt;&lt;/EndNote&gt;</w:instrText>
      </w:r>
      <w:r w:rsidR="00F46D80" w:rsidRPr="00BD3AC4">
        <w:fldChar w:fldCharType="separate"/>
      </w:r>
      <w:r w:rsidR="00857A25" w:rsidRPr="00857A25">
        <w:rPr>
          <w:noProof/>
          <w:vertAlign w:val="superscript"/>
        </w:rPr>
        <w:t>37</w:t>
      </w:r>
      <w:r w:rsidR="00F46D80" w:rsidRPr="00BD3AC4">
        <w:fldChar w:fldCharType="end"/>
      </w:r>
      <w:r w:rsidR="003B0ACA">
        <w:t xml:space="preserve"> and may play a role in providing stability to the hydrogels.</w:t>
      </w:r>
      <w:r w:rsidR="00F46D80" w:rsidRPr="00BD3AC4">
        <w:t xml:space="preserve"> In</w:t>
      </w:r>
      <w:r w:rsidR="00F46D80">
        <w:t xml:space="preserve"> terms of hydrogen bonding pattern, </w:t>
      </w:r>
      <w:r w:rsidR="00F46D80" w:rsidRPr="005C2541">
        <w:rPr>
          <w:sz w:val="16"/>
          <w:szCs w:val="16"/>
        </w:rPr>
        <w:t>L</w:t>
      </w:r>
      <w:r w:rsidR="00F46D80" w:rsidRPr="005C2541">
        <w:t>-</w:t>
      </w:r>
      <w:proofErr w:type="spellStart"/>
      <w:r w:rsidR="00F46D80" w:rsidRPr="005C2541">
        <w:t>Leu</w:t>
      </w:r>
      <w:proofErr w:type="spellEnd"/>
      <w:r w:rsidR="00F46D80" w:rsidRPr="005C2541">
        <w:t>-</w:t>
      </w:r>
      <w:r w:rsidR="00F46D80" w:rsidRPr="005C2541">
        <w:rPr>
          <w:sz w:val="16"/>
          <w:szCs w:val="16"/>
        </w:rPr>
        <w:t>L</w:t>
      </w:r>
      <w:r w:rsidR="00F46D80" w:rsidRPr="005C2541">
        <w:t>-</w:t>
      </w:r>
      <w:proofErr w:type="spellStart"/>
      <w:r w:rsidR="00F46D80" w:rsidRPr="005C2541">
        <w:t>Phe</w:t>
      </w:r>
      <w:proofErr w:type="spellEnd"/>
      <w:r w:rsidR="00F46D80">
        <w:t xml:space="preserve"> and </w:t>
      </w:r>
      <w:r w:rsidR="00F46D80" w:rsidRPr="005C2541">
        <w:rPr>
          <w:sz w:val="16"/>
          <w:szCs w:val="16"/>
        </w:rPr>
        <w:t>L</w:t>
      </w:r>
      <w:r w:rsidR="00F46D80">
        <w:t>-</w:t>
      </w:r>
      <w:proofErr w:type="spellStart"/>
      <w:r w:rsidR="00F46D80">
        <w:t>Phe</w:t>
      </w:r>
      <w:proofErr w:type="spellEnd"/>
      <w:r w:rsidR="00F46D80" w:rsidRPr="005C2541">
        <w:t>-</w:t>
      </w:r>
      <w:r w:rsidR="00F46D80" w:rsidRPr="005C2541">
        <w:rPr>
          <w:sz w:val="16"/>
          <w:szCs w:val="16"/>
        </w:rPr>
        <w:t>L</w:t>
      </w:r>
      <w:r w:rsidR="00F46D80">
        <w:t>-</w:t>
      </w:r>
      <w:proofErr w:type="spellStart"/>
      <w:r w:rsidR="00F46D80">
        <w:t>Leu</w:t>
      </w:r>
      <w:proofErr w:type="spellEnd"/>
      <w:r w:rsidR="00F46D80">
        <w:t xml:space="preserve"> displayed analogous head-to-tail extended</w:t>
      </w:r>
      <w:r w:rsidR="00BD3AC4">
        <w:t xml:space="preserve"> </w:t>
      </w:r>
      <w:r w:rsidR="003B0ACA">
        <w:t xml:space="preserve">interactions, while </w:t>
      </w:r>
      <w:r w:rsidR="003B0ACA">
        <w:rPr>
          <w:sz w:val="16"/>
          <w:szCs w:val="16"/>
        </w:rPr>
        <w:t>D</w:t>
      </w:r>
      <w:r w:rsidR="003B0ACA">
        <w:t>-</w:t>
      </w:r>
      <w:proofErr w:type="spellStart"/>
      <w:r w:rsidR="003B0ACA">
        <w:t>Phe</w:t>
      </w:r>
      <w:proofErr w:type="spellEnd"/>
      <w:r w:rsidR="003B0ACA" w:rsidRPr="005C2541">
        <w:t>-</w:t>
      </w:r>
      <w:r w:rsidR="003B0ACA" w:rsidRPr="005C2541">
        <w:rPr>
          <w:sz w:val="16"/>
          <w:szCs w:val="16"/>
        </w:rPr>
        <w:t>L</w:t>
      </w:r>
      <w:r w:rsidR="003B0ACA">
        <w:t>-</w:t>
      </w:r>
      <w:proofErr w:type="spellStart"/>
      <w:r w:rsidR="003B0ACA">
        <w:t>Leu</w:t>
      </w:r>
      <w:proofErr w:type="spellEnd"/>
      <w:r w:rsidR="003B0ACA">
        <w:t xml:space="preserve"> featured water molecules bridging between N-termini and engaging in hydrogen bonding also with the amide carbonyl moiety, while the amide N-H atoms were hydrogen-bound to the C-termini, which also interacted through hydrogen-bonding through water as a bridging element (</w:t>
      </w:r>
      <w:r w:rsidR="003B0ACA" w:rsidRPr="003B0ACA">
        <w:rPr>
          <w:b/>
        </w:rPr>
        <w:t>Figure 4D</w:t>
      </w:r>
      <w:r w:rsidR="003B0ACA">
        <w:t xml:space="preserve">). We inferred that the presence of localised interactions, as opposed to extended networks of hydrogen bonding, and the absence of </w:t>
      </w:r>
      <w:proofErr w:type="spellStart"/>
      <w:r w:rsidR="003B0ACA">
        <w:t>Phe</w:t>
      </w:r>
      <w:proofErr w:type="spellEnd"/>
      <w:r w:rsidR="003B0ACA">
        <w:t xml:space="preserve"> zippers, may be key to the </w:t>
      </w:r>
      <w:proofErr w:type="spellStart"/>
      <w:r w:rsidR="003B0ACA">
        <w:t>metastability</w:t>
      </w:r>
      <w:proofErr w:type="spellEnd"/>
      <w:r w:rsidR="003B0ACA">
        <w:t xml:space="preserve"> of the hydrogel formed by </w:t>
      </w:r>
      <w:r w:rsidR="003B0ACA">
        <w:rPr>
          <w:sz w:val="16"/>
          <w:szCs w:val="16"/>
        </w:rPr>
        <w:t>D</w:t>
      </w:r>
      <w:r w:rsidR="003B0ACA">
        <w:t>-</w:t>
      </w:r>
      <w:proofErr w:type="spellStart"/>
      <w:r w:rsidR="003B0ACA">
        <w:t>Phe</w:t>
      </w:r>
      <w:proofErr w:type="spellEnd"/>
      <w:r w:rsidR="003B0ACA" w:rsidRPr="005C2541">
        <w:t>-</w:t>
      </w:r>
      <w:r w:rsidR="003B0ACA" w:rsidRPr="005C2541">
        <w:rPr>
          <w:sz w:val="16"/>
          <w:szCs w:val="16"/>
        </w:rPr>
        <w:t>L</w:t>
      </w:r>
      <w:r w:rsidR="003B0ACA">
        <w:t>-</w:t>
      </w:r>
      <w:proofErr w:type="spellStart"/>
      <w:r w:rsidR="003B0ACA">
        <w:t>Leu</w:t>
      </w:r>
      <w:proofErr w:type="spellEnd"/>
      <w:r w:rsidR="003B0ACA">
        <w:t>.</w:t>
      </w:r>
    </w:p>
    <w:p w14:paraId="3B0F8E43" w14:textId="2E72320F" w:rsidR="003B0ACA" w:rsidRPr="007C1511" w:rsidRDefault="005D3B0A" w:rsidP="007C1511">
      <w:pPr>
        <w:pStyle w:val="RSCI02FigureSchemeChartwithtopbar"/>
        <w:rPr>
          <w:rStyle w:val="RSCI05CaptiontoFigureSchemeChartwithbottombarChar"/>
        </w:rPr>
      </w:pPr>
      <w:r w:rsidRPr="00F46D80">
        <w:rPr>
          <w:noProof/>
          <w:lang w:val="it-IT" w:eastAsia="it-IT"/>
        </w:rPr>
        <w:lastRenderedPageBreak/>
        <w:drawing>
          <wp:inline distT="0" distB="0" distL="0" distR="0" wp14:anchorId="6B1E245D" wp14:editId="7E65FC57">
            <wp:extent cx="3023616" cy="28803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llotto_Figure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3616" cy="2880360"/>
                    </a:xfrm>
                    <a:prstGeom prst="rect">
                      <a:avLst/>
                    </a:prstGeom>
                  </pic:spPr>
                </pic:pic>
              </a:graphicData>
            </a:graphic>
          </wp:inline>
        </w:drawing>
      </w:r>
      <w:r w:rsidR="003B0ACA" w:rsidRPr="007156FB">
        <w:rPr>
          <w:rStyle w:val="RSCI05CaptiontoFigureSchemeChartwithbottombarChar"/>
          <w:b/>
        </w:rPr>
        <w:t>Figure 4.</w:t>
      </w:r>
      <w:r w:rsidR="003B0ACA" w:rsidRPr="007C1511">
        <w:rPr>
          <w:rStyle w:val="RSCI05CaptiontoFigureSchemeChartwithbottombarChar"/>
        </w:rPr>
        <w:t xml:space="preserve"> Single-crystal XRD structures of (A) L-Leu-L-Phe,</w:t>
      </w:r>
      <w:r w:rsidR="003B0ACA" w:rsidRPr="007C1511">
        <w:rPr>
          <w:rStyle w:val="RSCI05CaptiontoFigureSchemeChartwithbottombarChar"/>
        </w:rPr>
        <w:fldChar w:fldCharType="begin"/>
      </w:r>
      <w:r w:rsidR="00857A25">
        <w:rPr>
          <w:rStyle w:val="RSCI05CaptiontoFigureSchemeChartwithbottombarChar"/>
        </w:rPr>
        <w:instrText xml:space="preserve"> ADDIN EN.CITE &lt;EndNote&gt;&lt;Cite&gt;&lt;Author&gt;Gorbitz&lt;/Author&gt;&lt;Year&gt;2001&lt;/Year&gt;&lt;RecNum&gt;65&lt;/RecNum&gt;&lt;DisplayText&gt;&lt;style face="superscript"&gt;31&lt;/style&gt;&lt;/DisplayText&gt;&lt;record&gt;&lt;rec-number&gt;65&lt;/rec-number&gt;&lt;foreign-keys&gt;&lt;key app="EN" db-id="5ap2zwwr959ztqeevzkvp2wrfpttwzt2v29x" timestamp="1593260881"&gt;65&lt;/key&gt;&lt;/foreign-keys&gt;&lt;ref-type name="Journal Article"&gt;17&lt;/ref-type&gt;&lt;contributors&gt;&lt;authors&gt;&lt;author&gt;Gorbitz, C. H.&lt;/author&gt;&lt;/authors&gt;&lt;/contributors&gt;&lt;auth-address&gt;Department of Chemistry, University of Oslo, Norway. c.h.gorbitz@kjemi.uio.no&lt;/auth-address&gt;&lt;titles&gt;&lt;title&gt;Nanotube formation by hydrophobic dipeptides&lt;/title&gt;&lt;secondary-title&gt;Chemistry&lt;/secondary-title&gt;&lt;/titles&gt;&lt;periodical&gt;&lt;full-title&gt;Chemistry&lt;/full-title&gt;&lt;abbr-1&gt;Chemistry (Weinheim an der Bergstrasse, Germany)&lt;/abbr-1&gt;&lt;/periodical&gt;&lt;pages&gt;5153-9&lt;/pages&gt;&lt;volume&gt;7&lt;/volume&gt;&lt;number&gt;23&lt;/number&gt;&lt;keywords&gt;&lt;keyword&gt;Crystallography, X-Ray&lt;/keyword&gt;&lt;keyword&gt;Dimerization&lt;/keyword&gt;&lt;keyword&gt;Dipeptides/*chemistry&lt;/keyword&gt;&lt;keyword&gt;Ion Channels/*chemical synthesis/chemistry&lt;/keyword&gt;&lt;keyword&gt;Models, Molecular&lt;/keyword&gt;&lt;keyword&gt;Molecular Structure&lt;/keyword&gt;&lt;keyword&gt;Nanotechnology/*methods&lt;/keyword&gt;&lt;keyword&gt;Solubility&lt;/keyword&gt;&lt;/keywords&gt;&lt;dates&gt;&lt;year&gt;2001&lt;/year&gt;&lt;pub-dates&gt;&lt;date&gt;Dec 3&lt;/date&gt;&lt;/pub-dates&gt;&lt;/dates&gt;&lt;isbn&gt;0947-6539 (Print)&amp;#xD;0947-6539 (Linking)&lt;/isbn&gt;&lt;accession-num&gt;11775688&lt;/accession-num&gt;&lt;urls&gt;&lt;related-urls&gt;&lt;url&gt;https://www.ncbi.nlm.nih.gov/pubmed/11775688&lt;/url&gt;&lt;/related-urls&gt;&lt;/urls&gt;&lt;electronic-resource-num&gt;10.1002/1521-3765(20011203)7:23&amp;lt;5153::aid-chem5153&amp;gt;3.0.co;2-n&lt;/electronic-resource-num&gt;&lt;/record&gt;&lt;/Cite&gt;&lt;/EndNote&gt;</w:instrText>
      </w:r>
      <w:r w:rsidR="003B0ACA" w:rsidRPr="007C1511">
        <w:rPr>
          <w:rStyle w:val="RSCI05CaptiontoFigureSchemeChartwithbottombarChar"/>
        </w:rPr>
        <w:fldChar w:fldCharType="separate"/>
      </w:r>
      <w:r w:rsidR="00857A25" w:rsidRPr="00857A25">
        <w:rPr>
          <w:rStyle w:val="RSCI05CaptiontoFigureSchemeChartwithbottombarChar"/>
          <w:noProof/>
          <w:vertAlign w:val="superscript"/>
        </w:rPr>
        <w:t>31</w:t>
      </w:r>
      <w:r w:rsidR="003B0ACA" w:rsidRPr="007C1511">
        <w:rPr>
          <w:rStyle w:val="RSCI05CaptiontoFigureSchemeChartwithbottombarChar"/>
        </w:rPr>
        <w:fldChar w:fldCharType="end"/>
      </w:r>
      <w:r w:rsidR="003B0ACA" w:rsidRPr="007C1511">
        <w:rPr>
          <w:rStyle w:val="RSCI05CaptiontoFigureSchemeChartwithbottombarChar"/>
        </w:rPr>
        <w:t xml:space="preserve"> (B) L-Phe-L-Leu,</w:t>
      </w:r>
      <w:r w:rsidR="003B0ACA" w:rsidRPr="007C1511">
        <w:rPr>
          <w:rStyle w:val="RSCI05CaptiontoFigureSchemeChartwithbottombarChar"/>
        </w:rPr>
        <w:fldChar w:fldCharType="begin"/>
      </w:r>
      <w:r w:rsidR="00857A25">
        <w:rPr>
          <w:rStyle w:val="RSCI05CaptiontoFigureSchemeChartwithbottombarChar"/>
        </w:rPr>
        <w:instrText xml:space="preserve"> ADDIN EN.CITE &lt;EndNote&gt;&lt;Cite&gt;&lt;Author&gt;Gorbitz&lt;/Author&gt;&lt;Year&gt;2001&lt;/Year&gt;&lt;RecNum&gt;65&lt;/RecNum&gt;&lt;DisplayText&gt;&lt;style face="superscript"&gt;31&lt;/style&gt;&lt;/DisplayText&gt;&lt;record&gt;&lt;rec-number&gt;65&lt;/rec-number&gt;&lt;foreign-keys&gt;&lt;key app="EN" db-id="5ap2zwwr959ztqeevzkvp2wrfpttwzt2v29x" timestamp="1593260881"&gt;65&lt;/key&gt;&lt;/foreign-keys&gt;&lt;ref-type name="Journal Article"&gt;17&lt;/ref-type&gt;&lt;contributors&gt;&lt;authors&gt;&lt;author&gt;Gorbitz, C. H.&lt;/author&gt;&lt;/authors&gt;&lt;/contributors&gt;&lt;auth-address&gt;Department of Chemistry, University of Oslo, Norway. c.h.gorbitz@kjemi.uio.no&lt;/auth-address&gt;&lt;titles&gt;&lt;title&gt;Nanotube formation by hydrophobic dipeptides&lt;/title&gt;&lt;secondary-title&gt;Chemistry&lt;/secondary-title&gt;&lt;/titles&gt;&lt;periodical&gt;&lt;full-title&gt;Chemistry&lt;/full-title&gt;&lt;abbr-1&gt;Chemistry (Weinheim an der Bergstrasse, Germany)&lt;/abbr-1&gt;&lt;/periodical&gt;&lt;pages&gt;5153-9&lt;/pages&gt;&lt;volume&gt;7&lt;/volume&gt;&lt;number&gt;23&lt;/number&gt;&lt;keywords&gt;&lt;keyword&gt;Crystallography, X-Ray&lt;/keyword&gt;&lt;keyword&gt;Dimerization&lt;/keyword&gt;&lt;keyword&gt;Dipeptides/*chemistry&lt;/keyword&gt;&lt;keyword&gt;Ion Channels/*chemical synthesis/chemistry&lt;/keyword&gt;&lt;keyword&gt;Models, Molecular&lt;/keyword&gt;&lt;keyword&gt;Molecular Structure&lt;/keyword&gt;&lt;keyword&gt;Nanotechnology/*methods&lt;/keyword&gt;&lt;keyword&gt;Solubility&lt;/keyword&gt;&lt;/keywords&gt;&lt;dates&gt;&lt;year&gt;2001&lt;/year&gt;&lt;pub-dates&gt;&lt;date&gt;Dec 3&lt;/date&gt;&lt;/pub-dates&gt;&lt;/dates&gt;&lt;isbn&gt;0947-6539 (Print)&amp;#xD;0947-6539 (Linking)&lt;/isbn&gt;&lt;accession-num&gt;11775688&lt;/accession-num&gt;&lt;urls&gt;&lt;related-urls&gt;&lt;url&gt;https://www.ncbi.nlm.nih.gov/pubmed/11775688&lt;/url&gt;&lt;/related-urls&gt;&lt;/urls&gt;&lt;electronic-resource-num&gt;10.1002/1521-3765(20011203)7:23&amp;lt;5153::aid-chem5153&amp;gt;3.0.co;2-n&lt;/electronic-resource-num&gt;&lt;/record&gt;&lt;/Cite&gt;&lt;/EndNote&gt;</w:instrText>
      </w:r>
      <w:r w:rsidR="003B0ACA" w:rsidRPr="007C1511">
        <w:rPr>
          <w:rStyle w:val="RSCI05CaptiontoFigureSchemeChartwithbottombarChar"/>
        </w:rPr>
        <w:fldChar w:fldCharType="separate"/>
      </w:r>
      <w:r w:rsidR="00857A25" w:rsidRPr="00857A25">
        <w:rPr>
          <w:rStyle w:val="RSCI05CaptiontoFigureSchemeChartwithbottombarChar"/>
          <w:noProof/>
          <w:vertAlign w:val="superscript"/>
        </w:rPr>
        <w:t>31</w:t>
      </w:r>
      <w:r w:rsidR="003B0ACA" w:rsidRPr="007C1511">
        <w:rPr>
          <w:rStyle w:val="RSCI05CaptiontoFigureSchemeChartwithbottombarChar"/>
        </w:rPr>
        <w:fldChar w:fldCharType="end"/>
      </w:r>
      <w:r w:rsidR="003B0ACA" w:rsidRPr="007C1511">
        <w:rPr>
          <w:rStyle w:val="RSCI05CaptiontoFigureSchemeChartwithbottombarChar"/>
        </w:rPr>
        <w:t xml:space="preserve"> and (C-D) D-</w:t>
      </w:r>
      <w:proofErr w:type="spellStart"/>
      <w:r w:rsidR="003B0ACA" w:rsidRPr="007C1511">
        <w:rPr>
          <w:rStyle w:val="RSCI05CaptiontoFigureSchemeChartwithbottombarChar"/>
        </w:rPr>
        <w:t>Leu</w:t>
      </w:r>
      <w:proofErr w:type="spellEnd"/>
      <w:r w:rsidR="003B0ACA" w:rsidRPr="007C1511">
        <w:rPr>
          <w:rStyle w:val="RSCI05CaptiontoFigureSchemeChartwithbottombarChar"/>
        </w:rPr>
        <w:t>-L-</w:t>
      </w:r>
      <w:proofErr w:type="spellStart"/>
      <w:r w:rsidR="003B0ACA" w:rsidRPr="007C1511">
        <w:rPr>
          <w:rStyle w:val="RSCI05CaptiontoFigureSchemeChartwithbottombarChar"/>
        </w:rPr>
        <w:t>Phe</w:t>
      </w:r>
      <w:proofErr w:type="spellEnd"/>
      <w:r w:rsidR="003B0ACA" w:rsidRPr="007C1511">
        <w:rPr>
          <w:rStyle w:val="RSCI05CaptiontoFigureSchemeChartwithbottombarChar"/>
        </w:rPr>
        <w:t xml:space="preserve"> </w:t>
      </w:r>
      <w:r w:rsidR="003B0ACA" w:rsidRPr="007156FB">
        <w:rPr>
          <w:rStyle w:val="RSCI05CaptiontoFigureSchemeChartwithbottombarChar"/>
        </w:rPr>
        <w:t xml:space="preserve">(CCDC </w:t>
      </w:r>
      <w:r w:rsidR="007156FB" w:rsidRPr="007156FB">
        <w:t>2012848</w:t>
      </w:r>
      <w:r w:rsidR="003B0ACA" w:rsidRPr="007156FB">
        <w:rPr>
          <w:rStyle w:val="RSCI05CaptiontoFigureSchemeChartwithbottombarChar"/>
        </w:rPr>
        <w:t>)</w:t>
      </w:r>
      <w:r w:rsidR="003B0ACA" w:rsidRPr="007C1511">
        <w:rPr>
          <w:rStyle w:val="RSCI05CaptiontoFigureSchemeChartwithbottombarChar"/>
        </w:rPr>
        <w:t>, highlighting the alternation of hydrophobic and hydrophilic layers (C) and the hydrogen bonding patter</w:t>
      </w:r>
      <w:r w:rsidR="00026575">
        <w:rPr>
          <w:rStyle w:val="RSCI05CaptiontoFigureSchemeChartwithbottombarChar"/>
        </w:rPr>
        <w:t>n</w:t>
      </w:r>
      <w:r w:rsidR="003B0ACA" w:rsidRPr="007C1511">
        <w:rPr>
          <w:rStyle w:val="RSCI05CaptiontoFigureSchemeChartwithbottombarChar"/>
        </w:rPr>
        <w:t xml:space="preserve"> (D</w:t>
      </w:r>
      <w:r w:rsidR="00C868AF">
        <w:rPr>
          <w:rStyle w:val="RSCI05CaptiontoFigureSchemeChartwithbottombarChar"/>
        </w:rPr>
        <w:t>, hydrogen bonding involving only peptide molecules as black dashes, hydrogen bonding involving both peptide and water molecules in blue dashes</w:t>
      </w:r>
      <w:r w:rsidR="003B0ACA" w:rsidRPr="007C1511">
        <w:rPr>
          <w:rStyle w:val="RSCI05CaptiontoFigureSchemeChartwithbottombarChar"/>
        </w:rPr>
        <w:t>).</w:t>
      </w:r>
    </w:p>
    <w:p w14:paraId="23E1B88D" w14:textId="77777777" w:rsidR="007C1511" w:rsidRDefault="003B0ACA" w:rsidP="007C1511">
      <w:pPr>
        <w:pStyle w:val="RSCB06BHeadingSub-Section"/>
        <w:jc w:val="both"/>
        <w:rPr>
          <w:b w:val="0"/>
        </w:rPr>
      </w:pPr>
      <w:r>
        <w:rPr>
          <w:rStyle w:val="RSCB02ArticleTextChar"/>
          <w:b w:val="0"/>
        </w:rPr>
        <w:t xml:space="preserve">Circular dichroism (CD) is a useful technique to probe the spatial arrangement of chiral molecules. In the case of longer sequences, it is widely applied to determine conformation thanks to the vast literature on well-established signatures that can be ascribed to α-helices, β-sheets, and so on. What is less known is that also single amino acids display CD spectra, which are positive in the 200-250 nm UV region for the </w:t>
      </w:r>
      <w:r w:rsidRPr="00B2426B">
        <w:rPr>
          <w:rStyle w:val="RSCB02ArticleTextChar"/>
          <w:b w:val="0"/>
          <w:sz w:val="16"/>
          <w:szCs w:val="16"/>
        </w:rPr>
        <w:t>L</w:t>
      </w:r>
      <w:r>
        <w:rPr>
          <w:rStyle w:val="RSCB02ArticleTextChar"/>
          <w:b w:val="0"/>
        </w:rPr>
        <w:t>-stereoconfiguration.</w:t>
      </w:r>
      <w:r>
        <w:rPr>
          <w:rStyle w:val="RSCB02ArticleTextChar"/>
          <w:b w:val="0"/>
        </w:rPr>
        <w:fldChar w:fldCharType="begin"/>
      </w:r>
      <w:r w:rsidR="00857A25">
        <w:rPr>
          <w:rStyle w:val="RSCB02ArticleTextChar"/>
          <w:b w:val="0"/>
        </w:rPr>
        <w:instrText xml:space="preserve"> ADDIN EN.CITE &lt;EndNote&gt;&lt;Cite&gt;&lt;Author&gt;Amdursky&lt;/Author&gt;&lt;Year&gt;2015&lt;/Year&gt;&lt;RecNum&gt;54&lt;/RecNum&gt;&lt;DisplayText&gt;&lt;style face="superscript"&gt;38&lt;/style&gt;&lt;/DisplayText&gt;&lt;record&gt;&lt;rec-number&gt;54&lt;/rec-number&gt;&lt;foreign-keys&gt;&lt;key app="EN" db-id="5ap2zwwr959ztqeevzkvp2wrfpttwzt2v29x" timestamp="1592812859"&gt;54&lt;/key&gt;&lt;/foreign-keys&gt;&lt;ref-type name="Journal Article"&gt;17&lt;/ref-type&gt;&lt;contributors&gt;&lt;authors&gt;&lt;author&gt;Amdursky, Nadav&lt;/author&gt;&lt;author&gt;Stevens, Molly M.&lt;/author&gt;&lt;/authors&gt;&lt;/contributors&gt;&lt;titles&gt;&lt;title&gt;Circular Dichroism of Amino Acids: Following the Structural Formation of Phenylalanine&lt;/title&gt;&lt;secondary-title&gt;ChemPhysChem&lt;/secondary-title&gt;&lt;/titles&gt;&lt;periodical&gt;&lt;full-title&gt;ChemPhysChem&lt;/full-title&gt;&lt;/periodical&gt;&lt;pages&gt;2768-2774&lt;/pages&gt;&lt;volume&gt;16&lt;/volume&gt;&lt;number&gt;13&lt;/number&gt;&lt;dates&gt;&lt;year&gt;2015&lt;/year&gt;&lt;/dates&gt;&lt;isbn&gt;1439-4235&lt;/isbn&gt;&lt;urls&gt;&lt;related-urls&gt;&lt;url&gt;https://chemistry-europe.onlinelibrary.wiley.com/doi/abs/10.1002/cphc.201500260&lt;/url&gt;&lt;/related-urls&gt;&lt;/urls&gt;&lt;electronic-resource-num&gt;10.1002/cphc.201500260&lt;/electronic-resource-num&gt;&lt;/record&gt;&lt;/Cite&gt;&lt;/EndNote&gt;</w:instrText>
      </w:r>
      <w:r>
        <w:rPr>
          <w:rStyle w:val="RSCB02ArticleTextChar"/>
          <w:b w:val="0"/>
        </w:rPr>
        <w:fldChar w:fldCharType="separate"/>
      </w:r>
      <w:r w:rsidR="00857A25" w:rsidRPr="00857A25">
        <w:rPr>
          <w:rStyle w:val="RSCB02ArticleTextChar"/>
          <w:b w:val="0"/>
          <w:noProof/>
          <w:vertAlign w:val="superscript"/>
        </w:rPr>
        <w:t>38</w:t>
      </w:r>
      <w:r>
        <w:rPr>
          <w:rStyle w:val="RSCB02ArticleTextChar"/>
          <w:b w:val="0"/>
        </w:rPr>
        <w:fldChar w:fldCharType="end"/>
      </w:r>
      <w:r>
        <w:rPr>
          <w:rStyle w:val="RSCB02ArticleTextChar"/>
          <w:b w:val="0"/>
        </w:rPr>
        <w:t xml:space="preserve"> While their D-mirror images are expected to display negative mirror-image spectra, the case of </w:t>
      </w:r>
      <w:proofErr w:type="spellStart"/>
      <w:r>
        <w:rPr>
          <w:rStyle w:val="RSCB02ArticleTextChar"/>
          <w:b w:val="0"/>
        </w:rPr>
        <w:t>heterochiral</w:t>
      </w:r>
      <w:proofErr w:type="spellEnd"/>
      <w:r>
        <w:rPr>
          <w:rStyle w:val="RSCB02ArticleTextChar"/>
          <w:b w:val="0"/>
        </w:rPr>
        <w:t xml:space="preserve"> sequences is more complex and difficult to predict. It has been reported that the </w:t>
      </w:r>
      <w:proofErr w:type="spellStart"/>
      <w:r>
        <w:rPr>
          <w:rStyle w:val="RSCB02ArticleTextChar"/>
          <w:b w:val="0"/>
        </w:rPr>
        <w:t>stereoconfiguration</w:t>
      </w:r>
      <w:proofErr w:type="spellEnd"/>
      <w:r>
        <w:rPr>
          <w:rStyle w:val="RSCB02ArticleTextChar"/>
          <w:b w:val="0"/>
        </w:rPr>
        <w:t xml:space="preserve"> of the N-terminal,</w:t>
      </w:r>
      <w:r>
        <w:rPr>
          <w:rStyle w:val="RSCB02ArticleTextChar"/>
          <w:b w:val="0"/>
        </w:rPr>
        <w:fldChar w:fldCharType="begin"/>
      </w:r>
      <w:r w:rsidR="00857A25">
        <w:rPr>
          <w:rStyle w:val="RSCB02ArticleTextChar"/>
          <w:b w:val="0"/>
        </w:rPr>
        <w:instrText xml:space="preserve"> ADDIN EN.CITE &lt;EndNote&gt;&lt;Cite&gt;&lt;Author&gt;Orcel&lt;/Author&gt;&lt;Year&gt;2013&lt;/Year&gt;&lt;RecNum&gt;59&lt;/RecNum&gt;&lt;DisplayText&gt;&lt;style face="superscript"&gt;39&lt;/style&gt;&lt;/DisplayText&gt;&lt;record&gt;&lt;rec-number&gt;59&lt;/rec-number&gt;&lt;foreign-keys&gt;&lt;key app="EN" db-id="5ap2zwwr959ztqeevzkvp2wrfpttwzt2v29x" timestamp="1592828478"&gt;59&lt;/key&gt;&lt;/foreign-keys&gt;&lt;ref-type name="Journal Article"&gt;17&lt;/ref-type&gt;&lt;contributors&gt;&lt;authors&gt;&lt;author&gt;Orcel, Ugo&lt;/author&gt;&lt;author&gt;De Poli, Matteo&lt;/author&gt;&lt;author&gt;De Zotti, Marta&lt;/author&gt;&lt;author&gt;Clayden, Jonathan&lt;/author&gt;&lt;/authors&gt;&lt;/contributors&gt;&lt;titles&gt;&lt;title&gt;The N-Terminal Nonapeptide of Cephaibols A and C: A Naturally Occurring Example of Mismatched Helical Screw-Sense Control&lt;/title&gt;&lt;secondary-title&gt;Chemistry – A European Journal&lt;/secondary-title&gt;&lt;/titles&gt;&lt;periodical&gt;&lt;full-title&gt;Chemistry – A European Journal&lt;/full-title&gt;&lt;/periodical&gt;&lt;pages&gt;16357-16365&lt;/pages&gt;&lt;volume&gt;19&lt;/volume&gt;&lt;number&gt;48&lt;/number&gt;&lt;dates&gt;&lt;year&gt;2013&lt;/year&gt;&lt;/dates&gt;&lt;isbn&gt;0947-6539&lt;/isbn&gt;&lt;urls&gt;&lt;related-urls&gt;&lt;url&gt;https://chemistry-europe.onlinelibrary.wiley.com/doi/abs/10.1002/chem.201302648&lt;/url&gt;&lt;/related-urls&gt;&lt;/urls&gt;&lt;electronic-resource-num&gt;10.1002/chem.201302648&lt;/electronic-resource-num&gt;&lt;/record&gt;&lt;/Cite&gt;&lt;/EndNote&gt;</w:instrText>
      </w:r>
      <w:r>
        <w:rPr>
          <w:rStyle w:val="RSCB02ArticleTextChar"/>
          <w:b w:val="0"/>
        </w:rPr>
        <w:fldChar w:fldCharType="separate"/>
      </w:r>
      <w:r w:rsidR="00857A25" w:rsidRPr="00857A25">
        <w:rPr>
          <w:rStyle w:val="RSCB02ArticleTextChar"/>
          <w:b w:val="0"/>
          <w:noProof/>
          <w:vertAlign w:val="superscript"/>
        </w:rPr>
        <w:t>39</w:t>
      </w:r>
      <w:r>
        <w:rPr>
          <w:rStyle w:val="RSCB02ArticleTextChar"/>
          <w:b w:val="0"/>
        </w:rPr>
        <w:fldChar w:fldCharType="end"/>
      </w:r>
      <w:r>
        <w:rPr>
          <w:rStyle w:val="RSCB02ArticleTextChar"/>
          <w:b w:val="0"/>
        </w:rPr>
        <w:t xml:space="preserve"> central,</w:t>
      </w:r>
      <w:r>
        <w:rPr>
          <w:rStyle w:val="RSCB02ArticleTextChar"/>
          <w:b w:val="0"/>
        </w:rPr>
        <w:fldChar w:fldCharType="begin">
          <w:fldData xml:space="preserve">PEVuZE5vdGU+PENpdGU+PEF1dGhvcj5NYXJjaGVzYW48L0F1dGhvcj48WWVhcj4yMDE0PC9ZZWFy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==
</w:fldData>
        </w:fldChar>
      </w:r>
      <w:r w:rsidR="00857A25">
        <w:rPr>
          <w:rStyle w:val="RSCB02ArticleTextChar"/>
          <w:b w:val="0"/>
        </w:rPr>
        <w:instrText xml:space="preserve"> ADDIN EN.CITE </w:instrText>
      </w:r>
      <w:r w:rsidR="00857A25">
        <w:rPr>
          <w:rStyle w:val="RSCB02ArticleTextChar"/>
          <w:b w:val="0"/>
        </w:rPr>
        <w:fldChar w:fldCharType="begin">
          <w:fldData xml:space="preserve">PEVuZE5vdGU+PENpdGU+PEF1dGhvcj5NYXJjaGVzYW48L0F1dGhvcj48WWVhcj4yMDE0PC9ZZWFy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==
</w:fldData>
        </w:fldChar>
      </w:r>
      <w:r w:rsidR="00857A25">
        <w:rPr>
          <w:rStyle w:val="RSCB02ArticleTextChar"/>
          <w:b w:val="0"/>
        </w:rPr>
        <w:instrText xml:space="preserve"> ADDIN EN.CITE.DATA </w:instrText>
      </w:r>
      <w:r w:rsidR="00857A25">
        <w:rPr>
          <w:rStyle w:val="RSCB02ArticleTextChar"/>
          <w:b w:val="0"/>
        </w:rPr>
      </w:r>
      <w:r w:rsidR="00857A25">
        <w:rPr>
          <w:rStyle w:val="RSCB02ArticleTextChar"/>
          <w:b w:val="0"/>
        </w:rPr>
        <w:fldChar w:fldCharType="end"/>
      </w:r>
      <w:r>
        <w:rPr>
          <w:rStyle w:val="RSCB02ArticleTextChar"/>
          <w:b w:val="0"/>
        </w:rPr>
      </w:r>
      <w:r>
        <w:rPr>
          <w:rStyle w:val="RSCB02ArticleTextChar"/>
          <w:b w:val="0"/>
        </w:rPr>
        <w:fldChar w:fldCharType="separate"/>
      </w:r>
      <w:r w:rsidR="00857A25" w:rsidRPr="00857A25">
        <w:rPr>
          <w:rStyle w:val="RSCB02ArticleTextChar"/>
          <w:b w:val="0"/>
          <w:noProof/>
          <w:vertAlign w:val="superscript"/>
        </w:rPr>
        <w:t>40, 41</w:t>
      </w:r>
      <w:r>
        <w:rPr>
          <w:rStyle w:val="RSCB02ArticleTextChar"/>
          <w:b w:val="0"/>
        </w:rPr>
        <w:fldChar w:fldCharType="end"/>
      </w:r>
      <w:r>
        <w:rPr>
          <w:rStyle w:val="RSCB02ArticleTextChar"/>
          <w:b w:val="0"/>
        </w:rPr>
        <w:t xml:space="preserve"> or C-terminal</w:t>
      </w:r>
      <w:r>
        <w:rPr>
          <w:rStyle w:val="RSCB02ArticleTextChar"/>
          <w:b w:val="0"/>
        </w:rPr>
        <w:fldChar w:fldCharType="begin">
          <w:fldData xml:space="preserve">PEVuZE5vdGU+PENpdGU+PEF1dGhvcj5GdTwvQXV0aG9yPjxZZWFyPjIwMTM8L1llYXI+PFJlY051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</w:fldData>
        </w:fldChar>
      </w:r>
      <w:r w:rsidR="00857A25">
        <w:rPr>
          <w:rStyle w:val="RSCB02ArticleTextChar"/>
          <w:b w:val="0"/>
        </w:rPr>
        <w:instrText xml:space="preserve"> ADDIN EN.CITE </w:instrText>
      </w:r>
      <w:r w:rsidR="00857A25">
        <w:rPr>
          <w:rStyle w:val="RSCB02ArticleTextChar"/>
          <w:b w:val="0"/>
        </w:rPr>
        <w:fldChar w:fldCharType="begin">
          <w:fldData xml:space="preserve">PEVuZE5vdGU+PENpdGU+PEF1dGhvcj5GdTwvQXV0aG9yPjxZZWFyPjIwMTM8L1llYXI+PFJlY051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</w:fldData>
        </w:fldChar>
      </w:r>
      <w:r w:rsidR="00857A25">
        <w:rPr>
          <w:rStyle w:val="RSCB02ArticleTextChar"/>
          <w:b w:val="0"/>
        </w:rPr>
        <w:instrText xml:space="preserve"> ADDIN EN.CITE.DATA </w:instrText>
      </w:r>
      <w:r w:rsidR="00857A25">
        <w:rPr>
          <w:rStyle w:val="RSCB02ArticleTextChar"/>
          <w:b w:val="0"/>
        </w:rPr>
      </w:r>
      <w:r w:rsidR="00857A25">
        <w:rPr>
          <w:rStyle w:val="RSCB02ArticleTextChar"/>
          <w:b w:val="0"/>
        </w:rPr>
        <w:fldChar w:fldCharType="end"/>
      </w:r>
      <w:r>
        <w:rPr>
          <w:rStyle w:val="RSCB02ArticleTextChar"/>
          <w:b w:val="0"/>
        </w:rPr>
      </w:r>
      <w:r>
        <w:rPr>
          <w:rStyle w:val="RSCB02ArticleTextChar"/>
          <w:b w:val="0"/>
        </w:rPr>
        <w:fldChar w:fldCharType="separate"/>
      </w:r>
      <w:r w:rsidR="00857A25" w:rsidRPr="00857A25">
        <w:rPr>
          <w:rStyle w:val="RSCB02ArticleTextChar"/>
          <w:b w:val="0"/>
          <w:noProof/>
          <w:vertAlign w:val="superscript"/>
        </w:rPr>
        <w:t>42, 43</w:t>
      </w:r>
      <w:r>
        <w:rPr>
          <w:rStyle w:val="RSCB02ArticleTextChar"/>
          <w:b w:val="0"/>
        </w:rPr>
        <w:fldChar w:fldCharType="end"/>
      </w:r>
      <w:r>
        <w:rPr>
          <w:rStyle w:val="RSCB02ArticleTextChar"/>
          <w:b w:val="0"/>
        </w:rPr>
        <w:t xml:space="preserve"> amino acid dictates the sign of the CD spectrum, but clearly other factors come into play, and the observed trends appear to be sequence-specific.</w:t>
      </w:r>
      <w:r>
        <w:rPr>
          <w:rStyle w:val="RSCB02ArticleTextChar"/>
          <w:b w:val="0"/>
        </w:rPr>
        <w:fldChar w:fldCharType="begin">
          <w:fldData xml:space="preserve">PEVuZE5vdGU+PENpdGU+PEF1dGhvcj5MaW48L0F1dGhvcj48WWVhcj4yMDE2PC9ZZWFyPjxSZWNO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</w:fldData>
        </w:fldChar>
      </w:r>
      <w:r w:rsidR="00857A25">
        <w:rPr>
          <w:rStyle w:val="RSCB02ArticleTextChar"/>
          <w:b w:val="0"/>
        </w:rPr>
        <w:instrText xml:space="preserve"> ADDIN EN.CITE </w:instrText>
      </w:r>
      <w:r w:rsidR="00857A25">
        <w:rPr>
          <w:rStyle w:val="RSCB02ArticleTextChar"/>
          <w:b w:val="0"/>
        </w:rPr>
        <w:fldChar w:fldCharType="begin">
          <w:fldData xml:space="preserve">PEVuZE5vdGU+PENpdGU+PEF1dGhvcj5MaW48L0F1dGhvcj48WWVhcj4yMDE2PC9ZZWFyPjxSZWNO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</w:fldData>
        </w:fldChar>
      </w:r>
      <w:r w:rsidR="00857A25">
        <w:rPr>
          <w:rStyle w:val="RSCB02ArticleTextChar"/>
          <w:b w:val="0"/>
        </w:rPr>
        <w:instrText xml:space="preserve"> ADDIN EN.CITE.DATA </w:instrText>
      </w:r>
      <w:r w:rsidR="00857A25">
        <w:rPr>
          <w:rStyle w:val="RSCB02ArticleTextChar"/>
          <w:b w:val="0"/>
        </w:rPr>
      </w:r>
      <w:r w:rsidR="00857A25">
        <w:rPr>
          <w:rStyle w:val="RSCB02ArticleTextChar"/>
          <w:b w:val="0"/>
        </w:rPr>
        <w:fldChar w:fldCharType="end"/>
      </w:r>
      <w:r>
        <w:rPr>
          <w:rStyle w:val="RSCB02ArticleTextChar"/>
          <w:b w:val="0"/>
        </w:rPr>
      </w:r>
      <w:r>
        <w:rPr>
          <w:rStyle w:val="RSCB02ArticleTextChar"/>
          <w:b w:val="0"/>
        </w:rPr>
        <w:fldChar w:fldCharType="separate"/>
      </w:r>
      <w:r w:rsidR="00857A25" w:rsidRPr="00857A25">
        <w:rPr>
          <w:rStyle w:val="RSCB02ArticleTextChar"/>
          <w:b w:val="0"/>
          <w:noProof/>
          <w:vertAlign w:val="superscript"/>
        </w:rPr>
        <w:t>44, 45</w:t>
      </w:r>
      <w:r>
        <w:rPr>
          <w:rStyle w:val="RSCB02ArticleTextChar"/>
          <w:b w:val="0"/>
        </w:rPr>
        <w:fldChar w:fldCharType="end"/>
      </w:r>
      <w:r>
        <w:rPr>
          <w:rStyle w:val="RSCB02ArticleTextChar"/>
          <w:b w:val="0"/>
        </w:rPr>
        <w:t xml:space="preserve"> CD spectra of the four dipeptides are reported in </w:t>
      </w:r>
      <w:r>
        <w:rPr>
          <w:rStyle w:val="RSCB02ArticleTextChar"/>
        </w:rPr>
        <w:t>Figure 5</w:t>
      </w:r>
      <w:r>
        <w:rPr>
          <w:rStyle w:val="RSCB02ArticleTextChar"/>
          <w:b w:val="0"/>
        </w:rPr>
        <w:t xml:space="preserve">. In this study, there was </w:t>
      </w:r>
      <w:r w:rsidR="007C1511">
        <w:rPr>
          <w:rStyle w:val="RSCB02ArticleTextChar"/>
          <w:b w:val="0"/>
        </w:rPr>
        <w:t xml:space="preserve">only </w:t>
      </w:r>
      <w:r>
        <w:rPr>
          <w:rStyle w:val="RSCB02ArticleTextChar"/>
          <w:b w:val="0"/>
        </w:rPr>
        <w:t xml:space="preserve">one CD spectrum that was negative in the 200-230 nm region for </w:t>
      </w:r>
      <w:r w:rsidRPr="00271B88">
        <w:rPr>
          <w:b w:val="0"/>
          <w:sz w:val="16"/>
          <w:szCs w:val="16"/>
        </w:rPr>
        <w:t>D</w:t>
      </w:r>
      <w:r w:rsidRPr="00271B88">
        <w:rPr>
          <w:b w:val="0"/>
        </w:rPr>
        <w:t>-</w:t>
      </w:r>
      <w:proofErr w:type="spellStart"/>
      <w:r w:rsidRPr="00271B88">
        <w:rPr>
          <w:b w:val="0"/>
        </w:rPr>
        <w:t>Phe</w:t>
      </w:r>
      <w:proofErr w:type="spellEnd"/>
      <w:r w:rsidRPr="00271B88">
        <w:rPr>
          <w:b w:val="0"/>
        </w:rPr>
        <w:t>-</w:t>
      </w:r>
      <w:r w:rsidRPr="00271B88">
        <w:rPr>
          <w:b w:val="0"/>
          <w:sz w:val="16"/>
          <w:szCs w:val="16"/>
        </w:rPr>
        <w:t>L</w:t>
      </w:r>
      <w:r w:rsidRPr="00271B88">
        <w:rPr>
          <w:b w:val="0"/>
        </w:rPr>
        <w:t>-</w:t>
      </w:r>
      <w:proofErr w:type="spellStart"/>
      <w:r w:rsidRPr="00271B88">
        <w:rPr>
          <w:b w:val="0"/>
        </w:rPr>
        <w:t>Leu</w:t>
      </w:r>
      <w:proofErr w:type="spellEnd"/>
      <w:r>
        <w:rPr>
          <w:rStyle w:val="RSCB02ArticleTextChar"/>
          <w:b w:val="0"/>
        </w:rPr>
        <w:t xml:space="preserve"> (</w:t>
      </w:r>
      <w:r w:rsidRPr="00BD2020">
        <w:rPr>
          <w:rStyle w:val="RSCB02ArticleTextChar"/>
        </w:rPr>
        <w:t>Figure 5D</w:t>
      </w:r>
      <w:r>
        <w:rPr>
          <w:rStyle w:val="RSCB02ArticleTextChar"/>
          <w:b w:val="0"/>
        </w:rPr>
        <w:t xml:space="preserve">), with two minima at 200 and 219 nm. A similar case, but opposite in sign, was displayed by the other two gelling peptides </w:t>
      </w:r>
      <w:r>
        <w:rPr>
          <w:b w:val="0"/>
          <w:sz w:val="16"/>
          <w:szCs w:val="16"/>
        </w:rPr>
        <w:t>L</w:t>
      </w:r>
      <w:r w:rsidRPr="00271B88">
        <w:rPr>
          <w:b w:val="0"/>
        </w:rPr>
        <w:t>-</w:t>
      </w:r>
      <w:proofErr w:type="spellStart"/>
      <w:r>
        <w:rPr>
          <w:b w:val="0"/>
        </w:rPr>
        <w:t>Leu</w:t>
      </w:r>
      <w:proofErr w:type="spellEnd"/>
      <w:r w:rsidRPr="00271B88">
        <w:rPr>
          <w:b w:val="0"/>
        </w:rPr>
        <w:t>-</w:t>
      </w:r>
      <w:r w:rsidRPr="00271B88">
        <w:rPr>
          <w:b w:val="0"/>
          <w:sz w:val="16"/>
          <w:szCs w:val="16"/>
        </w:rPr>
        <w:t>L</w:t>
      </w:r>
      <w:r w:rsidRPr="00271B88">
        <w:rPr>
          <w:b w:val="0"/>
        </w:rPr>
        <w:t>-</w:t>
      </w:r>
      <w:proofErr w:type="spellStart"/>
      <w:r>
        <w:rPr>
          <w:b w:val="0"/>
        </w:rPr>
        <w:t>Phe</w:t>
      </w:r>
      <w:proofErr w:type="spellEnd"/>
      <w:r>
        <w:rPr>
          <w:b w:val="0"/>
        </w:rPr>
        <w:t xml:space="preserve"> and </w:t>
      </w:r>
      <w:r w:rsidRPr="00271B88">
        <w:rPr>
          <w:b w:val="0"/>
          <w:sz w:val="16"/>
          <w:szCs w:val="16"/>
        </w:rPr>
        <w:t>D</w:t>
      </w:r>
      <w:r w:rsidRPr="00271B88">
        <w:rPr>
          <w:b w:val="0"/>
        </w:rPr>
        <w:t>-</w:t>
      </w:r>
      <w:proofErr w:type="spellStart"/>
      <w:r>
        <w:rPr>
          <w:b w:val="0"/>
        </w:rPr>
        <w:t>Leu</w:t>
      </w:r>
      <w:proofErr w:type="spellEnd"/>
      <w:r w:rsidRPr="00271B88">
        <w:rPr>
          <w:b w:val="0"/>
        </w:rPr>
        <w:t>-</w:t>
      </w:r>
      <w:r w:rsidRPr="00271B88">
        <w:rPr>
          <w:b w:val="0"/>
          <w:sz w:val="16"/>
          <w:szCs w:val="16"/>
        </w:rPr>
        <w:t>L</w:t>
      </w:r>
      <w:r>
        <w:rPr>
          <w:b w:val="0"/>
        </w:rPr>
        <w:t>-</w:t>
      </w:r>
      <w:proofErr w:type="spellStart"/>
      <w:r>
        <w:rPr>
          <w:b w:val="0"/>
        </w:rPr>
        <w:t>Phe</w:t>
      </w:r>
      <w:proofErr w:type="spellEnd"/>
      <w:r>
        <w:rPr>
          <w:b w:val="0"/>
        </w:rPr>
        <w:t xml:space="preserve"> (</w:t>
      </w:r>
      <w:r w:rsidRPr="00BD2020">
        <w:t>Figure 5A-B</w:t>
      </w:r>
      <w:r>
        <w:rPr>
          <w:b w:val="0"/>
        </w:rPr>
        <w:t xml:space="preserve">). The CD signature was very similar to what reported for </w:t>
      </w:r>
      <w:proofErr w:type="spellStart"/>
      <w:r>
        <w:rPr>
          <w:b w:val="0"/>
        </w:rPr>
        <w:t>Phe-Leu-Phe</w:t>
      </w:r>
      <w:proofErr w:type="spellEnd"/>
      <w:r>
        <w:rPr>
          <w:b w:val="0"/>
        </w:rPr>
        <w:t xml:space="preserve"> stereoisomers, for which a combination of experimental and molecular dynamics revealed it corresponded to a population of conformations in the non-assembled state, whereby the most visited displayed dihedral angles typical of β-structures (sheets and turns).</w:t>
      </w:r>
      <w:r>
        <w:rPr>
          <w:b w:val="0"/>
        </w:rPr>
        <w:fldChar w:fldCharType="begin"/>
      </w:r>
      <w:r w:rsidR="00857A25">
        <w:rPr>
          <w:b w:val="0"/>
        </w:rPr>
        <w:instrText xml:space="preserve"> ADDIN EN.CITE &lt;EndNote&gt;&lt;Cite&gt;&lt;Author&gt;Garcia&lt;/Author&gt;&lt;Year&gt;2018&lt;/Year&gt;&lt;RecNum&gt;22&lt;/RecNum&gt;&lt;DisplayText&gt;&lt;style face="superscript"&gt;25&lt;/style&gt;&lt;/DisplayText&gt;&lt;record&gt;&lt;rec-number&gt;22&lt;/rec-number&gt;&lt;foreign-keys&gt;&lt;key app="EN" db-id="5ap2zwwr959ztqeevzkvp2wrfpttwzt2v29x" timestamp="1591039341"&gt;22&lt;/key&gt;&lt;/foreign-keys&gt;&lt;ref-type name="Journal Article"&gt;17&lt;/ref-type&gt;&lt;contributors&gt;&lt;authors&gt;&lt;author&gt;Garcia, Ana M.&lt;/author&gt;&lt;author&gt;Iglesias, Daniel&lt;/author&gt;&lt;author&gt;Parisi, Evelina&lt;/author&gt;&lt;author&gt;Styan, Katie E.&lt;/author&gt;&lt;author&gt;Waddington, Lynne J.&lt;/author&gt;&lt;author&gt;Deganutti, Caterina&lt;/author&gt;&lt;author&gt;De Zorzi, Rita&lt;/author&gt;&lt;author&gt;Grassi, Mario&lt;/author&gt;&lt;author&gt;Melchionna, Michele&lt;/author&gt;&lt;author&gt;Vargiu, Attilio V.&lt;/author&gt;&lt;author&gt;Marchesan, Silvia&lt;/author&gt;&lt;/authors&gt;&lt;/contributors&gt;&lt;titles&gt;&lt;title&gt;Chirality Effects on Peptide Self-Assembly Unraveled from Molecules to Materials&lt;/title&gt;&lt;secondary-title&gt;Chem&lt;/secondary-title&gt;&lt;/titles&gt;&lt;periodical&gt;&lt;full-title&gt;Chem&lt;/full-title&gt;&lt;/periodical&gt;&lt;pages&gt;1862-1876&lt;/pages&gt;&lt;volume&gt;4&lt;/volume&gt;&lt;number&gt;8&lt;/number&gt;&lt;keywords&gt;&lt;keyword&gt;SDG3: Good health and well-being&lt;/keyword&gt;&lt;keyword&gt;peptide&lt;/keyword&gt;&lt;keyword&gt;self-assembly&lt;/keyword&gt;&lt;keyword&gt;chirality&lt;/keyword&gt;&lt;keyword&gt;hydrogels&lt;/keyword&gt;&lt;keyword&gt;-amino acids&lt;/keyword&gt;&lt;keyword&gt;water channels&lt;/keyword&gt;&lt;keyword&gt;nanostructures&lt;/keyword&gt;&lt;keyword&gt;amyloid&lt;/keyword&gt;&lt;keyword&gt;biomaterials&lt;/keyword&gt;&lt;keyword&gt;conformation&lt;/keyword&gt;&lt;/keywords&gt;&lt;dates&gt;&lt;year&gt;2018&lt;/year&gt;&lt;pub-dates&gt;&lt;date&gt;2018/08/09/&lt;/date&gt;&lt;/pub-dates&gt;&lt;/dates&gt;&lt;isbn&gt;2451-9294&lt;/isbn&gt;&lt;urls&gt;&lt;related-urls&gt;&lt;url&gt;http://www.sciencedirect.com/science/article/pii/S2451929418302250&lt;/url&gt;&lt;/related-urls&gt;&lt;/urls&gt;&lt;electronic-resource-num&gt;https://doi.org/10.1016/j.chempr.2018.05.016&lt;/electronic-resource-num&gt;&lt;/record&gt;&lt;/Cite&gt;&lt;/EndNote&gt;</w:instrText>
      </w:r>
      <w:r>
        <w:rPr>
          <w:b w:val="0"/>
        </w:rPr>
        <w:fldChar w:fldCharType="separate"/>
      </w:r>
      <w:r w:rsidR="00857A25" w:rsidRPr="00857A25">
        <w:rPr>
          <w:b w:val="0"/>
          <w:noProof/>
          <w:vertAlign w:val="superscript"/>
        </w:rPr>
        <w:t>25</w:t>
      </w:r>
      <w:r>
        <w:rPr>
          <w:b w:val="0"/>
        </w:rPr>
        <w:fldChar w:fldCharType="end"/>
      </w:r>
      <w:r>
        <w:rPr>
          <w:b w:val="0"/>
        </w:rPr>
        <w:t xml:space="preserve"> The non-assembling </w:t>
      </w:r>
      <w:r w:rsidRPr="00347BB9">
        <w:rPr>
          <w:b w:val="0"/>
          <w:sz w:val="16"/>
          <w:szCs w:val="16"/>
        </w:rPr>
        <w:t>L</w:t>
      </w:r>
      <w:r w:rsidRPr="00347BB9">
        <w:rPr>
          <w:b w:val="0"/>
        </w:rPr>
        <w:t>-</w:t>
      </w:r>
      <w:proofErr w:type="spellStart"/>
      <w:r w:rsidRPr="00347BB9">
        <w:rPr>
          <w:b w:val="0"/>
        </w:rPr>
        <w:t>Phe</w:t>
      </w:r>
      <w:proofErr w:type="spellEnd"/>
      <w:r w:rsidRPr="00347BB9">
        <w:rPr>
          <w:b w:val="0"/>
        </w:rPr>
        <w:t>-</w:t>
      </w:r>
      <w:r w:rsidRPr="00347BB9">
        <w:rPr>
          <w:b w:val="0"/>
          <w:sz w:val="16"/>
          <w:szCs w:val="16"/>
        </w:rPr>
        <w:t>L</w:t>
      </w:r>
      <w:r w:rsidRPr="00347BB9">
        <w:rPr>
          <w:b w:val="0"/>
        </w:rPr>
        <w:t>-</w:t>
      </w:r>
      <w:proofErr w:type="spellStart"/>
      <w:r w:rsidRPr="00347BB9">
        <w:rPr>
          <w:b w:val="0"/>
        </w:rPr>
        <w:t>Leu</w:t>
      </w:r>
      <w:proofErr w:type="spellEnd"/>
      <w:r w:rsidRPr="00347BB9">
        <w:rPr>
          <w:b w:val="0"/>
        </w:rPr>
        <w:t xml:space="preserve"> </w:t>
      </w:r>
      <w:r>
        <w:rPr>
          <w:b w:val="0"/>
        </w:rPr>
        <w:t>peptide</w:t>
      </w:r>
      <w:r>
        <w:rPr>
          <w:rStyle w:val="RSCB02ArticleTextChar"/>
          <w:b w:val="0"/>
        </w:rPr>
        <w:t xml:space="preserve"> was the only one displaying the maximum at 219 nm of higher intensity than that at 200 nm (</w:t>
      </w:r>
      <w:r w:rsidRPr="00BD2020">
        <w:rPr>
          <w:rStyle w:val="RSCB02ArticleTextChar"/>
        </w:rPr>
        <w:t>Figure 5C</w:t>
      </w:r>
      <w:r>
        <w:rPr>
          <w:rStyle w:val="RSCB02ArticleTextChar"/>
          <w:b w:val="0"/>
        </w:rPr>
        <w:t xml:space="preserve">). We inferred that the distribution of conformations populated by this sequence was different relative to the </w:t>
      </w:r>
      <w:proofErr w:type="spellStart"/>
      <w:r>
        <w:rPr>
          <w:rStyle w:val="RSCB02ArticleTextChar"/>
          <w:b w:val="0"/>
        </w:rPr>
        <w:t>gelators</w:t>
      </w:r>
      <w:proofErr w:type="spellEnd"/>
      <w:r>
        <w:rPr>
          <w:rStyle w:val="RSCB02ArticleTextChar"/>
          <w:b w:val="0"/>
        </w:rPr>
        <w:t xml:space="preserve">. CD spectra were also acquired in the hydrogel state, however, due to the presence of salts and high peptide concentration, it was not possible to acquire meaningful data in the far UV range. Interestingly, the CD spectra above 220 nm were all positive, including </w:t>
      </w:r>
      <w:r>
        <w:rPr>
          <w:b w:val="0"/>
          <w:sz w:val="16"/>
          <w:szCs w:val="16"/>
        </w:rPr>
        <w:t>D</w:t>
      </w:r>
      <w:r w:rsidRPr="00347BB9">
        <w:rPr>
          <w:b w:val="0"/>
        </w:rPr>
        <w:t>-</w:t>
      </w:r>
      <w:proofErr w:type="spellStart"/>
      <w:r w:rsidRPr="00347BB9">
        <w:rPr>
          <w:b w:val="0"/>
        </w:rPr>
        <w:t>Phe</w:t>
      </w:r>
      <w:proofErr w:type="spellEnd"/>
      <w:r w:rsidRPr="00347BB9">
        <w:rPr>
          <w:b w:val="0"/>
        </w:rPr>
        <w:t>-</w:t>
      </w:r>
      <w:r w:rsidRPr="00347BB9">
        <w:rPr>
          <w:b w:val="0"/>
          <w:sz w:val="16"/>
          <w:szCs w:val="16"/>
        </w:rPr>
        <w:t>L</w:t>
      </w:r>
      <w:r w:rsidRPr="00347BB9">
        <w:rPr>
          <w:b w:val="0"/>
        </w:rPr>
        <w:t>-</w:t>
      </w:r>
      <w:proofErr w:type="spellStart"/>
      <w:r w:rsidRPr="00347BB9">
        <w:rPr>
          <w:b w:val="0"/>
        </w:rPr>
        <w:t>Leu</w:t>
      </w:r>
      <w:proofErr w:type="spellEnd"/>
      <w:r>
        <w:rPr>
          <w:b w:val="0"/>
        </w:rPr>
        <w:t xml:space="preserve">, </w:t>
      </w:r>
    </w:p>
    <w:p w14:paraId="2571BCA9" w14:textId="77777777" w:rsidR="007C1511" w:rsidRDefault="007C1511" w:rsidP="007C1511">
      <w:pPr>
        <w:pStyle w:val="RSCI02FigureSchemeChartwithtopbar"/>
      </w:pPr>
      <w:r w:rsidRPr="007C1511">
        <w:rPr>
          <w:noProof/>
          <w:lang w:val="it-IT" w:eastAsia="it-IT"/>
        </w:rPr>
        <w:drawing>
          <wp:inline distT="0" distB="0" distL="0" distR="0" wp14:anchorId="298E9FDA" wp14:editId="5F97269D">
            <wp:extent cx="3023616" cy="3023616"/>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llotto_Figure5.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616" cy="3023616"/>
                    </a:xfrm>
                    <a:prstGeom prst="rect">
                      <a:avLst/>
                    </a:prstGeom>
                  </pic:spPr>
                </pic:pic>
              </a:graphicData>
            </a:graphic>
          </wp:inline>
        </w:drawing>
      </w:r>
    </w:p>
    <w:p w14:paraId="175F6528" w14:textId="77777777" w:rsidR="007C1511" w:rsidRDefault="007C1511" w:rsidP="007C1511">
      <w:pPr>
        <w:pStyle w:val="RSCI05CaptiontoFigureSchemeChartwithbottombar"/>
      </w:pPr>
      <w:r>
        <w:rPr>
          <w:b/>
        </w:rPr>
        <w:t>Figure 5</w:t>
      </w:r>
      <w:r w:rsidRPr="00BD2020">
        <w:rPr>
          <w:b/>
        </w:rPr>
        <w:t>.</w:t>
      </w:r>
      <w:r>
        <w:t xml:space="preserve"> Circular dichroism spectra of the four dipeptides in solution (1 </w:t>
      </w:r>
      <w:proofErr w:type="spellStart"/>
      <w:r>
        <w:t>mM</w:t>
      </w:r>
      <w:proofErr w:type="spellEnd"/>
      <w:r>
        <w:t>).</w:t>
      </w:r>
    </w:p>
    <w:p w14:paraId="41B86721" w14:textId="77777777" w:rsidR="007C1511" w:rsidRDefault="007C1511" w:rsidP="007C1511">
      <w:pPr>
        <w:pStyle w:val="RSCI05CaptiontoFigureSchemeChartwithbottombar"/>
      </w:pPr>
      <w:r>
        <w:rPr>
          <w:noProof/>
          <w:lang w:val="it-IT" w:eastAsia="it-IT"/>
        </w:rPr>
        <w:drawing>
          <wp:inline distT="0" distB="0" distL="0" distR="0" wp14:anchorId="44B14C9F" wp14:editId="60D545B4">
            <wp:extent cx="3023616" cy="3023616"/>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llotto_Figure6.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3616" cy="3023616"/>
                    </a:xfrm>
                    <a:prstGeom prst="rect">
                      <a:avLst/>
                    </a:prstGeom>
                  </pic:spPr>
                </pic:pic>
              </a:graphicData>
            </a:graphic>
          </wp:inline>
        </w:drawing>
      </w:r>
      <w:r>
        <w:rPr>
          <w:b/>
        </w:rPr>
        <w:t>Figure 6</w:t>
      </w:r>
      <w:r w:rsidRPr="00BD2020">
        <w:rPr>
          <w:b/>
        </w:rPr>
        <w:t>.</w:t>
      </w:r>
      <w:r>
        <w:t xml:space="preserve"> Amide region of the ATR-IR spectra of the four dipeptides in the gel (A</w:t>
      </w:r>
      <w:proofErr w:type="gramStart"/>
      <w:r>
        <w:t>,B,D</w:t>
      </w:r>
      <w:proofErr w:type="gramEnd"/>
      <w:r>
        <w:t>) or precipitate (C) form.</w:t>
      </w:r>
    </w:p>
    <w:p w14:paraId="5A592E49" w14:textId="77777777" w:rsidR="007C1511" w:rsidRDefault="003B0ACA" w:rsidP="004057F7">
      <w:pPr>
        <w:pStyle w:val="RSCB06BHeadingSub-Section"/>
        <w:jc w:val="both"/>
        <w:rPr>
          <w:b w:val="0"/>
        </w:rPr>
      </w:pPr>
      <w:proofErr w:type="gramStart"/>
      <w:r>
        <w:rPr>
          <w:b w:val="0"/>
        </w:rPr>
        <w:t>for</w:t>
      </w:r>
      <w:proofErr w:type="gramEnd"/>
      <w:r>
        <w:rPr>
          <w:b w:val="0"/>
        </w:rPr>
        <w:t xml:space="preserve"> which a sign inversion occurred with assembly</w:t>
      </w:r>
      <w:r>
        <w:rPr>
          <w:rStyle w:val="RSCB02ArticleTextChar"/>
          <w:b w:val="0"/>
        </w:rPr>
        <w:t xml:space="preserve"> (see Supplementary Information)</w:t>
      </w:r>
      <w:r>
        <w:rPr>
          <w:b w:val="0"/>
        </w:rPr>
        <w:t>.</w:t>
      </w:r>
      <w:r w:rsidR="007C1511">
        <w:rPr>
          <w:b w:val="0"/>
        </w:rPr>
        <w:t xml:space="preserve"> </w:t>
      </w:r>
    </w:p>
    <w:p w14:paraId="2A51836F" w14:textId="788F8DCC" w:rsidR="007C1511" w:rsidRPr="00D61E83" w:rsidRDefault="007C1511" w:rsidP="007C1511">
      <w:pPr>
        <w:pStyle w:val="RSCB06BHeadingSub-Section"/>
        <w:jc w:val="both"/>
        <w:rPr>
          <w:rStyle w:val="RSCB02ArticleTextChar"/>
          <w:rFonts w:cstheme="minorBidi"/>
          <w:b w:val="0"/>
          <w:w w:val="100"/>
          <w:szCs w:val="22"/>
        </w:rPr>
      </w:pPr>
      <w:r>
        <w:rPr>
          <w:b w:val="0"/>
        </w:rPr>
        <w:t xml:space="preserve">Peptide conformation was also investigated by Attenuated Total Reflectance (ATR) FT-IR on gel samples. </w:t>
      </w:r>
      <w:r>
        <w:t>Figure 6</w:t>
      </w:r>
      <w:r>
        <w:rPr>
          <w:b w:val="0"/>
        </w:rPr>
        <w:t xml:space="preserve"> shows the amide region for the three dipeptides in the gel state (</w:t>
      </w:r>
      <w:r>
        <w:t>Figure 6A, B, D</w:t>
      </w:r>
      <w:r>
        <w:rPr>
          <w:b w:val="0"/>
        </w:rPr>
        <w:t xml:space="preserve">), and for the non-gelling </w:t>
      </w:r>
      <w:r>
        <w:rPr>
          <w:b w:val="0"/>
          <w:sz w:val="16"/>
          <w:szCs w:val="16"/>
        </w:rPr>
        <w:t>L</w:t>
      </w:r>
      <w:r w:rsidRPr="00347BB9">
        <w:rPr>
          <w:b w:val="0"/>
        </w:rPr>
        <w:t>-</w:t>
      </w:r>
      <w:proofErr w:type="spellStart"/>
      <w:r w:rsidRPr="00347BB9">
        <w:rPr>
          <w:b w:val="0"/>
        </w:rPr>
        <w:t>Phe</w:t>
      </w:r>
      <w:proofErr w:type="spellEnd"/>
      <w:r w:rsidRPr="00347BB9">
        <w:rPr>
          <w:b w:val="0"/>
        </w:rPr>
        <w:t>-</w:t>
      </w:r>
      <w:r w:rsidRPr="00347BB9">
        <w:rPr>
          <w:b w:val="0"/>
          <w:sz w:val="16"/>
          <w:szCs w:val="16"/>
        </w:rPr>
        <w:t>L</w:t>
      </w:r>
      <w:r w:rsidRPr="00347BB9">
        <w:rPr>
          <w:b w:val="0"/>
        </w:rPr>
        <w:t>-</w:t>
      </w:r>
      <w:proofErr w:type="spellStart"/>
      <w:r w:rsidRPr="00347BB9">
        <w:rPr>
          <w:b w:val="0"/>
        </w:rPr>
        <w:t>Leu</w:t>
      </w:r>
      <w:proofErr w:type="spellEnd"/>
      <w:r>
        <w:rPr>
          <w:b w:val="0"/>
        </w:rPr>
        <w:t xml:space="preserve"> (</w:t>
      </w:r>
      <w:r w:rsidRPr="00D61E83">
        <w:t>Figure 6C</w:t>
      </w:r>
      <w:r>
        <w:rPr>
          <w:b w:val="0"/>
        </w:rPr>
        <w:t>) in the precipitate obtained at the same concentration. While it would be rather controversial to assign typical peptide conformations to a dipeptide, the canonical signatures can provide a useful reference for the hydrogen bonding pattern that arises in the supramolecular assemblies. In all cases, a signal was clearly visible in the 1670-1680 cm</w:t>
      </w:r>
      <w:r>
        <w:rPr>
          <w:b w:val="0"/>
          <w:vertAlign w:val="superscript"/>
        </w:rPr>
        <w:t>-1</w:t>
      </w:r>
      <w:r>
        <w:rPr>
          <w:b w:val="0"/>
        </w:rPr>
        <w:t xml:space="preserve"> range, where β-turns are located for longer peptides.</w:t>
      </w:r>
      <w:r>
        <w:rPr>
          <w:b w:val="0"/>
        </w:rPr>
        <w:fldChar w:fldCharType="begin"/>
      </w:r>
      <w:r w:rsidR="00857A25">
        <w:rPr>
          <w:b w:val="0"/>
        </w:rPr>
        <w:instrText xml:space="preserve"> ADDIN EN.CITE &lt;EndNote&gt;&lt;Cite&gt;&lt;Author&gt;Goormaghtigh&lt;/Author&gt;&lt;Year&gt;2006&lt;/Year&gt;&lt;RecNum&gt;62&lt;/RecNum&gt;&lt;DisplayText&gt;&lt;style face="superscript"&gt;46&lt;/style&gt;&lt;/DisplayText&gt;&lt;record&gt;&lt;rec-number&gt;62&lt;/rec-number&gt;&lt;foreign-keys&gt;&lt;key app="EN" db-id="5ap2zwwr959ztqeevzkvp2wrfpttwzt2v29x" timestamp="1593081310"&gt;62&lt;/key&gt;&lt;/foreign-keys&gt;&lt;ref-type name="Journal Article"&gt;17&lt;/ref-type&gt;&lt;contributors&gt;&lt;authors&gt;&lt;author&gt;Goormaghtigh, Erik&lt;/author&gt;&lt;author&gt;Ruysschaert, Jean-Marie&lt;/author&gt;&lt;author&gt;Raussens, Vincent&lt;/author&gt;&lt;/authors&gt;&lt;/contributors&gt;&lt;titles&gt;&lt;title&gt;Evaluation of the Information Content in Infrared Spectra for Protein Secondary Structure Determination&lt;/title&gt;&lt;secondary-title&gt;Biophysical Journal&lt;/secondary-title&gt;&lt;/titles&gt;&lt;periodical&gt;&lt;full-title&gt;Biophysical journal&lt;/full-title&gt;&lt;abbr-1&gt;Biophys J&lt;/abbr-1&gt;&lt;/periodical&gt;&lt;pages&gt;2946-2957&lt;/pages&gt;&lt;volume&gt;90&lt;/volume&gt;&lt;number&gt;8&lt;/number&gt;&lt;dates&gt;&lt;year&gt;2006&lt;/year&gt;&lt;/dates&gt;&lt;publisher&gt;Elsevier&lt;/publisher&gt;&lt;isbn&gt;0006-3495&lt;/isbn&gt;&lt;urls&gt;&lt;related-urls&gt;&lt;url&gt;https://doi.org/10.1529/biophysj.105.072017&lt;/url&gt;&lt;/related-urls&gt;&lt;/urls&gt;&lt;electronic-resource-num&gt;10.1529/biophysj.105.072017&lt;/electronic-resource-num&gt;&lt;access-date&gt;2020/06/25&lt;/access-date&gt;&lt;/record&gt;&lt;/Cite&gt;&lt;/EndNote&gt;</w:instrText>
      </w:r>
      <w:r>
        <w:rPr>
          <w:b w:val="0"/>
        </w:rPr>
        <w:fldChar w:fldCharType="separate"/>
      </w:r>
      <w:r w:rsidR="00857A25" w:rsidRPr="00857A25">
        <w:rPr>
          <w:b w:val="0"/>
          <w:noProof/>
          <w:vertAlign w:val="superscript"/>
        </w:rPr>
        <w:t>46</w:t>
      </w:r>
      <w:r>
        <w:rPr>
          <w:b w:val="0"/>
        </w:rPr>
        <w:fldChar w:fldCharType="end"/>
      </w:r>
      <w:r>
        <w:rPr>
          <w:b w:val="0"/>
        </w:rPr>
        <w:t xml:space="preserve"> A second peak in the amide I region </w:t>
      </w:r>
      <w:r>
        <w:rPr>
          <w:b w:val="0"/>
        </w:rPr>
        <w:lastRenderedPageBreak/>
        <w:t>was clearly visible in all samples and it occurred in the β-structure region at 1623 cm</w:t>
      </w:r>
      <w:r>
        <w:rPr>
          <w:b w:val="0"/>
          <w:vertAlign w:val="superscript"/>
        </w:rPr>
        <w:t>-1</w:t>
      </w:r>
      <w:r>
        <w:rPr>
          <w:b w:val="0"/>
        </w:rPr>
        <w:t xml:space="preserve"> for </w:t>
      </w:r>
      <w:r>
        <w:rPr>
          <w:b w:val="0"/>
          <w:sz w:val="16"/>
          <w:szCs w:val="16"/>
        </w:rPr>
        <w:t>L</w:t>
      </w:r>
      <w:r>
        <w:rPr>
          <w:b w:val="0"/>
        </w:rPr>
        <w:t>-</w:t>
      </w:r>
      <w:proofErr w:type="spellStart"/>
      <w:r>
        <w:rPr>
          <w:b w:val="0"/>
        </w:rPr>
        <w:t>Leu</w:t>
      </w:r>
      <w:proofErr w:type="spellEnd"/>
      <w:r w:rsidRPr="00347BB9">
        <w:rPr>
          <w:b w:val="0"/>
        </w:rPr>
        <w:t>-</w:t>
      </w:r>
      <w:r w:rsidRPr="00347BB9">
        <w:rPr>
          <w:b w:val="0"/>
          <w:sz w:val="16"/>
          <w:szCs w:val="16"/>
        </w:rPr>
        <w:t>L</w:t>
      </w:r>
      <w:r>
        <w:rPr>
          <w:b w:val="0"/>
        </w:rPr>
        <w:t>-</w:t>
      </w:r>
      <w:proofErr w:type="spellStart"/>
      <w:r>
        <w:rPr>
          <w:b w:val="0"/>
        </w:rPr>
        <w:t>Phe</w:t>
      </w:r>
      <w:proofErr w:type="spellEnd"/>
      <w:r>
        <w:rPr>
          <w:b w:val="0"/>
        </w:rPr>
        <w:t>, at 1608 cm</w:t>
      </w:r>
      <w:r>
        <w:rPr>
          <w:b w:val="0"/>
          <w:vertAlign w:val="superscript"/>
        </w:rPr>
        <w:t>-1</w:t>
      </w:r>
      <w:r>
        <w:rPr>
          <w:b w:val="0"/>
        </w:rPr>
        <w:t xml:space="preserve"> for </w:t>
      </w:r>
      <w:r>
        <w:rPr>
          <w:b w:val="0"/>
          <w:sz w:val="16"/>
          <w:szCs w:val="16"/>
        </w:rPr>
        <w:t>L</w:t>
      </w:r>
      <w:r>
        <w:rPr>
          <w:b w:val="0"/>
        </w:rPr>
        <w:t>-</w:t>
      </w:r>
      <w:proofErr w:type="spellStart"/>
      <w:r>
        <w:rPr>
          <w:b w:val="0"/>
        </w:rPr>
        <w:t>Phe</w:t>
      </w:r>
      <w:proofErr w:type="spellEnd"/>
      <w:r w:rsidRPr="00347BB9">
        <w:rPr>
          <w:b w:val="0"/>
        </w:rPr>
        <w:t>-</w:t>
      </w:r>
      <w:r w:rsidRPr="00347BB9">
        <w:rPr>
          <w:b w:val="0"/>
          <w:sz w:val="16"/>
          <w:szCs w:val="16"/>
        </w:rPr>
        <w:t>L</w:t>
      </w:r>
      <w:r>
        <w:rPr>
          <w:b w:val="0"/>
        </w:rPr>
        <w:t>-</w:t>
      </w:r>
      <w:proofErr w:type="spellStart"/>
      <w:r>
        <w:rPr>
          <w:b w:val="0"/>
        </w:rPr>
        <w:t>Leu</w:t>
      </w:r>
      <w:proofErr w:type="spellEnd"/>
      <w:r>
        <w:rPr>
          <w:b w:val="0"/>
        </w:rPr>
        <w:t>, and at 1604 cm</w:t>
      </w:r>
      <w:r>
        <w:rPr>
          <w:b w:val="0"/>
          <w:vertAlign w:val="superscript"/>
        </w:rPr>
        <w:t>-1</w:t>
      </w:r>
      <w:r>
        <w:rPr>
          <w:b w:val="0"/>
        </w:rPr>
        <w:t xml:space="preserve"> for </w:t>
      </w:r>
      <w:r>
        <w:rPr>
          <w:b w:val="0"/>
          <w:sz w:val="16"/>
          <w:szCs w:val="16"/>
        </w:rPr>
        <w:t>D</w:t>
      </w:r>
      <w:r>
        <w:rPr>
          <w:b w:val="0"/>
        </w:rPr>
        <w:t>-</w:t>
      </w:r>
      <w:proofErr w:type="spellStart"/>
      <w:r>
        <w:rPr>
          <w:b w:val="0"/>
        </w:rPr>
        <w:t>Leu</w:t>
      </w:r>
      <w:proofErr w:type="spellEnd"/>
      <w:r w:rsidRPr="00347BB9">
        <w:rPr>
          <w:b w:val="0"/>
        </w:rPr>
        <w:t>-</w:t>
      </w:r>
      <w:r w:rsidRPr="00347BB9">
        <w:rPr>
          <w:b w:val="0"/>
          <w:sz w:val="16"/>
          <w:szCs w:val="16"/>
        </w:rPr>
        <w:t>L</w:t>
      </w:r>
      <w:r>
        <w:rPr>
          <w:b w:val="0"/>
        </w:rPr>
        <w:t>-</w:t>
      </w:r>
      <w:proofErr w:type="spellStart"/>
      <w:r>
        <w:rPr>
          <w:b w:val="0"/>
        </w:rPr>
        <w:t>Phe</w:t>
      </w:r>
      <w:proofErr w:type="spellEnd"/>
      <w:r>
        <w:rPr>
          <w:b w:val="0"/>
        </w:rPr>
        <w:t xml:space="preserve">. The metastable gel formed by </w:t>
      </w:r>
      <w:r>
        <w:rPr>
          <w:b w:val="0"/>
          <w:sz w:val="16"/>
          <w:szCs w:val="16"/>
        </w:rPr>
        <w:t>D</w:t>
      </w:r>
      <w:r>
        <w:rPr>
          <w:b w:val="0"/>
        </w:rPr>
        <w:t>-</w:t>
      </w:r>
      <w:proofErr w:type="spellStart"/>
      <w:r>
        <w:rPr>
          <w:b w:val="0"/>
        </w:rPr>
        <w:t>Phe</w:t>
      </w:r>
      <w:proofErr w:type="spellEnd"/>
      <w:r w:rsidRPr="00347BB9">
        <w:rPr>
          <w:b w:val="0"/>
        </w:rPr>
        <w:t>-</w:t>
      </w:r>
      <w:r w:rsidRPr="00347BB9">
        <w:rPr>
          <w:b w:val="0"/>
          <w:sz w:val="16"/>
          <w:szCs w:val="16"/>
        </w:rPr>
        <w:t>L</w:t>
      </w:r>
      <w:r>
        <w:rPr>
          <w:b w:val="0"/>
        </w:rPr>
        <w:t>-</w:t>
      </w:r>
      <w:proofErr w:type="spellStart"/>
      <w:r>
        <w:rPr>
          <w:b w:val="0"/>
        </w:rPr>
        <w:t>Leu</w:t>
      </w:r>
      <w:proofErr w:type="spellEnd"/>
      <w:r>
        <w:rPr>
          <w:b w:val="0"/>
        </w:rPr>
        <w:t xml:space="preserve"> was the only sample to display an amide signal in the disordered region at 1641 cm</w:t>
      </w:r>
      <w:r>
        <w:rPr>
          <w:b w:val="0"/>
          <w:vertAlign w:val="superscript"/>
        </w:rPr>
        <w:t>-1</w:t>
      </w:r>
      <w:r>
        <w:rPr>
          <w:b w:val="0"/>
        </w:rPr>
        <w:t xml:space="preserve">, which could explain its instability. In the amide </w:t>
      </w:r>
      <w:proofErr w:type="spellStart"/>
      <w:r>
        <w:rPr>
          <w:b w:val="0"/>
        </w:rPr>
        <w:t>ll</w:t>
      </w:r>
      <w:proofErr w:type="spellEnd"/>
      <w:r>
        <w:rPr>
          <w:b w:val="0"/>
        </w:rPr>
        <w:t xml:space="preserve"> region, all samples displayed a predominant peak at 1524-1527 cm</w:t>
      </w:r>
      <w:r>
        <w:rPr>
          <w:b w:val="0"/>
        </w:rPr>
        <w:softHyphen/>
      </w:r>
      <w:r>
        <w:rPr>
          <w:b w:val="0"/>
          <w:vertAlign w:val="superscript"/>
        </w:rPr>
        <w:t>-1</w:t>
      </w:r>
      <w:r>
        <w:rPr>
          <w:b w:val="0"/>
        </w:rPr>
        <w:t xml:space="preserve">, which was shifted to 1520 for the non-gelling </w:t>
      </w:r>
      <w:r>
        <w:rPr>
          <w:b w:val="0"/>
          <w:sz w:val="16"/>
          <w:szCs w:val="16"/>
        </w:rPr>
        <w:t>L</w:t>
      </w:r>
      <w:r w:rsidRPr="00347BB9">
        <w:rPr>
          <w:b w:val="0"/>
        </w:rPr>
        <w:t>-</w:t>
      </w:r>
      <w:proofErr w:type="spellStart"/>
      <w:r w:rsidRPr="00347BB9">
        <w:rPr>
          <w:b w:val="0"/>
        </w:rPr>
        <w:t>Phe</w:t>
      </w:r>
      <w:proofErr w:type="spellEnd"/>
      <w:r w:rsidRPr="00347BB9">
        <w:rPr>
          <w:b w:val="0"/>
        </w:rPr>
        <w:t>-</w:t>
      </w:r>
      <w:r w:rsidRPr="00347BB9">
        <w:rPr>
          <w:b w:val="0"/>
          <w:sz w:val="16"/>
          <w:szCs w:val="16"/>
        </w:rPr>
        <w:t>L</w:t>
      </w:r>
      <w:r w:rsidRPr="00347BB9">
        <w:rPr>
          <w:b w:val="0"/>
        </w:rPr>
        <w:t>-</w:t>
      </w:r>
      <w:proofErr w:type="spellStart"/>
      <w:r w:rsidRPr="00347BB9">
        <w:rPr>
          <w:b w:val="0"/>
        </w:rPr>
        <w:t>Leu</w:t>
      </w:r>
      <w:proofErr w:type="spellEnd"/>
      <w:r>
        <w:rPr>
          <w:b w:val="0"/>
        </w:rPr>
        <w:t>, and a secondary signal at ≈1560 cm</w:t>
      </w:r>
      <w:r>
        <w:rPr>
          <w:b w:val="0"/>
          <w:vertAlign w:val="superscript"/>
        </w:rPr>
        <w:t>-1</w:t>
      </w:r>
      <w:r>
        <w:rPr>
          <w:b w:val="0"/>
        </w:rPr>
        <w:t>, which was also downshifted to 1550 cm</w:t>
      </w:r>
      <w:r>
        <w:rPr>
          <w:b w:val="0"/>
          <w:vertAlign w:val="superscript"/>
        </w:rPr>
        <w:t>-1</w:t>
      </w:r>
      <w:r>
        <w:rPr>
          <w:b w:val="0"/>
        </w:rPr>
        <w:t xml:space="preserve"> for the non-gelling peptide. For comparison, in the case of the reported </w:t>
      </w:r>
      <w:r>
        <w:rPr>
          <w:b w:val="0"/>
          <w:sz w:val="16"/>
          <w:szCs w:val="16"/>
        </w:rPr>
        <w:t>L</w:t>
      </w:r>
      <w:r>
        <w:rPr>
          <w:b w:val="0"/>
        </w:rPr>
        <w:t>-Ile</w:t>
      </w:r>
      <w:r w:rsidRPr="00347BB9">
        <w:rPr>
          <w:b w:val="0"/>
        </w:rPr>
        <w:t>-</w:t>
      </w:r>
      <w:r w:rsidRPr="00347BB9">
        <w:rPr>
          <w:b w:val="0"/>
          <w:sz w:val="16"/>
          <w:szCs w:val="16"/>
        </w:rPr>
        <w:t>L</w:t>
      </w:r>
      <w:r>
        <w:rPr>
          <w:b w:val="0"/>
        </w:rPr>
        <w:t>-</w:t>
      </w:r>
      <w:proofErr w:type="spellStart"/>
      <w:r>
        <w:rPr>
          <w:b w:val="0"/>
        </w:rPr>
        <w:t>Phe</w:t>
      </w:r>
      <w:proofErr w:type="spellEnd"/>
      <w:r>
        <w:rPr>
          <w:b w:val="0"/>
        </w:rPr>
        <w:t xml:space="preserve"> </w:t>
      </w:r>
      <w:proofErr w:type="spellStart"/>
      <w:r>
        <w:rPr>
          <w:b w:val="0"/>
        </w:rPr>
        <w:t>gelator</w:t>
      </w:r>
      <w:proofErr w:type="spellEnd"/>
      <w:r>
        <w:rPr>
          <w:b w:val="0"/>
        </w:rPr>
        <w:t>, the IR signal at 1570 cm</w:t>
      </w:r>
      <w:r>
        <w:rPr>
          <w:b w:val="0"/>
          <w:vertAlign w:val="superscript"/>
        </w:rPr>
        <w:t>-1</w:t>
      </w:r>
      <w:r>
        <w:rPr>
          <w:b w:val="0"/>
        </w:rPr>
        <w:t xml:space="preserve"> arose from strong association between the carboxylate and ammonium charged termini in the supramolecular state, and was not present in the case of non-assembling </w:t>
      </w:r>
      <w:r>
        <w:rPr>
          <w:b w:val="0"/>
          <w:sz w:val="16"/>
          <w:szCs w:val="16"/>
        </w:rPr>
        <w:t>L</w:t>
      </w:r>
      <w:r>
        <w:rPr>
          <w:b w:val="0"/>
        </w:rPr>
        <w:t>-Val</w:t>
      </w:r>
      <w:r w:rsidRPr="00347BB9">
        <w:rPr>
          <w:b w:val="0"/>
        </w:rPr>
        <w:t>-</w:t>
      </w:r>
      <w:r w:rsidRPr="00347BB9">
        <w:rPr>
          <w:b w:val="0"/>
          <w:sz w:val="16"/>
          <w:szCs w:val="16"/>
        </w:rPr>
        <w:t>L</w:t>
      </w:r>
      <w:r>
        <w:rPr>
          <w:b w:val="0"/>
        </w:rPr>
        <w:t>-Phe.</w:t>
      </w:r>
      <w:r>
        <w:rPr>
          <w:b w:val="0"/>
        </w:rPr>
        <w:fldChar w:fldCharType="begin"/>
      </w:r>
      <w:r w:rsidR="00857A25">
        <w:rPr>
          <w:b w:val="0"/>
        </w:rPr>
        <w:instrText xml:space="preserve"> ADDIN EN.CITE &lt;EndNote&gt;&lt;Cite&gt;&lt;Author&gt;de Groot&lt;/Author&gt;&lt;Year&gt;2007&lt;/Year&gt;&lt;RecNum&gt;49&lt;/RecNum&gt;&lt;DisplayText&gt;&lt;style face="superscript"&gt;22&lt;/style&gt;&lt;/DisplayText&gt;&lt;record&gt;&lt;rec-number&gt;49&lt;/rec-number&gt;&lt;foreign-keys&gt;&lt;key app="EN" db-id="5ap2zwwr959ztqeevzkvp2wrfpttwzt2v29x" timestamp="1592764736"&gt;49&lt;/key&gt;&lt;/foreign-keys&gt;&lt;ref-type name="Journal Article"&gt;17&lt;/ref-type&gt;&lt;contributors&gt;&lt;authors&gt;&lt;author&gt;de Groot, Natalia Sánchez&lt;/author&gt;&lt;author&gt;Parella, Teodor&lt;/author&gt;&lt;author&gt;Aviles, Francesc X.&lt;/author&gt;&lt;author&gt;Vendrell, Josep&lt;/author&gt;&lt;author&gt;Ventura, Salvador&lt;/author&gt;&lt;/authors&gt;&lt;/contributors&gt;&lt;titles&gt;&lt;title&gt;Ile-phe dipeptide self-assembly: clues to amyloid formation&lt;/title&gt;&lt;secondary-title&gt;Biophysical journal&lt;/secondary-title&gt;&lt;alt-title&gt;Biophys J&lt;/alt-title&gt;&lt;/titles&gt;&lt;periodical&gt;&lt;full-title&gt;Biophysical journal&lt;/full-title&gt;&lt;abbr-1&gt;Biophys J&lt;/abbr-1&gt;&lt;/periodical&gt;&lt;alt-periodical&gt;&lt;full-title&gt;Biophysical journal&lt;/full-title&gt;&lt;abbr-1&gt;Biophys J&lt;/abbr-1&gt;&lt;/alt-periodical&gt;&lt;pages&gt;1732-1741&lt;/pages&gt;&lt;volume&gt;92&lt;/volume&gt;&lt;number&gt;5&lt;/number&gt;&lt;edition&gt;12/15&lt;/edition&gt;&lt;keywords&gt;&lt;keyword&gt;Amyloid/*chemistry/ultrastructure&lt;/keyword&gt;&lt;keyword&gt;Dipeptides/*chemistry&lt;/keyword&gt;&lt;keyword&gt;Hydrophobic and Hydrophilic Interactions&lt;/keyword&gt;&lt;keyword&gt;Isoleucine/*chemistry&lt;/keyword&gt;&lt;keyword&gt;Nanotechnology/methods&lt;/keyword&gt;&lt;keyword&gt;Phenylalanine/*chemistry&lt;/keyword&gt;&lt;/keywords&gt;&lt;dates&gt;&lt;year&gt;2007&lt;/year&gt;&lt;/dates&gt;&lt;publisher&gt;Biophysical Society&lt;/publisher&gt;&lt;isbn&gt;1542-0086&amp;#xD;0006-3495&lt;/isbn&gt;&lt;accession-num&gt;17172307&lt;/accession-num&gt;&lt;urls&gt;&lt;related-urls&gt;&lt;url&gt;https://pubmed.ncbi.nlm.nih.gov/17172307&lt;/url&gt;&lt;url&gt;https://www.ncbi.nlm.nih.gov/pmc/articles/PMC1796831/&lt;/url&gt;&lt;/related-urls&gt;&lt;/urls&gt;&lt;electronic-resource-num&gt;10.1529/biophysj.106.096677&lt;/electronic-resource-num&gt;&lt;remote-database-name&gt;PubMed&lt;/remote-database-name&gt;&lt;language&gt;eng&lt;/language&gt;&lt;/record&gt;&lt;/Cite&gt;&lt;/EndNote&gt;</w:instrText>
      </w:r>
      <w:r>
        <w:rPr>
          <w:b w:val="0"/>
        </w:rPr>
        <w:fldChar w:fldCharType="separate"/>
      </w:r>
      <w:r w:rsidR="00857A25" w:rsidRPr="00857A25">
        <w:rPr>
          <w:b w:val="0"/>
          <w:noProof/>
          <w:vertAlign w:val="superscript"/>
        </w:rPr>
        <w:t>22</w:t>
      </w:r>
      <w:r>
        <w:rPr>
          <w:b w:val="0"/>
        </w:rPr>
        <w:fldChar w:fldCharType="end"/>
      </w:r>
      <w:r>
        <w:rPr>
          <w:b w:val="0"/>
        </w:rPr>
        <w:t xml:space="preserve"> In addition, the lack of such extended interactions resulted in a signal for the carboxylate group to 1598 cm</w:t>
      </w:r>
      <w:r>
        <w:rPr>
          <w:b w:val="0"/>
          <w:vertAlign w:val="superscript"/>
        </w:rPr>
        <w:t>-1</w:t>
      </w:r>
      <w:r>
        <w:rPr>
          <w:b w:val="0"/>
        </w:rPr>
        <w:t xml:space="preserve"> for the non-assembling </w:t>
      </w:r>
      <w:r>
        <w:rPr>
          <w:b w:val="0"/>
          <w:sz w:val="16"/>
          <w:szCs w:val="16"/>
        </w:rPr>
        <w:t>L</w:t>
      </w:r>
      <w:r>
        <w:rPr>
          <w:b w:val="0"/>
        </w:rPr>
        <w:t>-Val</w:t>
      </w:r>
      <w:r w:rsidRPr="00347BB9">
        <w:rPr>
          <w:b w:val="0"/>
        </w:rPr>
        <w:t>-</w:t>
      </w:r>
      <w:r w:rsidRPr="00347BB9">
        <w:rPr>
          <w:b w:val="0"/>
          <w:sz w:val="16"/>
          <w:szCs w:val="16"/>
        </w:rPr>
        <w:t>L</w:t>
      </w:r>
      <w:r>
        <w:rPr>
          <w:b w:val="0"/>
        </w:rPr>
        <w:t>-</w:t>
      </w:r>
      <w:proofErr w:type="spellStart"/>
      <w:r>
        <w:rPr>
          <w:b w:val="0"/>
        </w:rPr>
        <w:t>Phe</w:t>
      </w:r>
      <w:proofErr w:type="spellEnd"/>
      <w:r>
        <w:rPr>
          <w:b w:val="0"/>
        </w:rPr>
        <w:t xml:space="preserve">, as </w:t>
      </w:r>
      <w:r w:rsidR="00C868AF">
        <w:rPr>
          <w:b w:val="0"/>
        </w:rPr>
        <w:t xml:space="preserve">noticed </w:t>
      </w:r>
      <w:r>
        <w:rPr>
          <w:b w:val="0"/>
        </w:rPr>
        <w:t xml:space="preserve">in this work for the metastable </w:t>
      </w:r>
      <w:r>
        <w:rPr>
          <w:b w:val="0"/>
          <w:sz w:val="16"/>
          <w:szCs w:val="16"/>
        </w:rPr>
        <w:t>D</w:t>
      </w:r>
      <w:r>
        <w:rPr>
          <w:b w:val="0"/>
        </w:rPr>
        <w:t>-Phe</w:t>
      </w:r>
      <w:r w:rsidRPr="00347BB9">
        <w:rPr>
          <w:b w:val="0"/>
        </w:rPr>
        <w:t>-</w:t>
      </w:r>
      <w:r w:rsidRPr="00347BB9">
        <w:rPr>
          <w:b w:val="0"/>
          <w:sz w:val="16"/>
          <w:szCs w:val="16"/>
        </w:rPr>
        <w:t>L</w:t>
      </w:r>
      <w:r>
        <w:rPr>
          <w:b w:val="0"/>
        </w:rPr>
        <w:t>-Leu.</w:t>
      </w:r>
      <w:r>
        <w:rPr>
          <w:b w:val="0"/>
        </w:rPr>
        <w:fldChar w:fldCharType="begin"/>
      </w:r>
      <w:r w:rsidR="00857A25">
        <w:rPr>
          <w:b w:val="0"/>
        </w:rPr>
        <w:instrText xml:space="preserve"> ADDIN EN.CITE &lt;EndNote&gt;&lt;Cite&gt;&lt;Author&gt;de Groot&lt;/Author&gt;&lt;Year&gt;2007&lt;/Year&gt;&lt;RecNum&gt;49&lt;/RecNum&gt;&lt;DisplayText&gt;&lt;style face="superscript"&gt;22&lt;/style&gt;&lt;/DisplayText&gt;&lt;record&gt;&lt;rec-number&gt;49&lt;/rec-number&gt;&lt;foreign-keys&gt;&lt;key app="EN" db-id="5ap2zwwr959ztqeevzkvp2wrfpttwzt2v29x" timestamp="1592764736"&gt;49&lt;/key&gt;&lt;/foreign-keys&gt;&lt;ref-type name="Journal Article"&gt;17&lt;/ref-type&gt;&lt;contributors&gt;&lt;authors&gt;&lt;author&gt;de Groot, Natalia Sánchez&lt;/author&gt;&lt;author&gt;Parella, Teodor&lt;/author&gt;&lt;author&gt;Aviles, Francesc X.&lt;/author&gt;&lt;author&gt;Vendrell, Josep&lt;/author&gt;&lt;author&gt;Ventura, Salvador&lt;/author&gt;&lt;/authors&gt;&lt;/contributors&gt;&lt;titles&gt;&lt;title&gt;Ile-phe dipeptide self-assembly: clues to amyloid formation&lt;/title&gt;&lt;secondary-title&gt;Biophysical journal&lt;/secondary-title&gt;&lt;alt-title&gt;Biophys J&lt;/alt-title&gt;&lt;/titles&gt;&lt;periodical&gt;&lt;full-title&gt;Biophysical journal&lt;/full-title&gt;&lt;abbr-1&gt;Biophys J&lt;/abbr-1&gt;&lt;/periodical&gt;&lt;alt-periodical&gt;&lt;full-title&gt;Biophysical journal&lt;/full-title&gt;&lt;abbr-1&gt;Biophys J&lt;/abbr-1&gt;&lt;/alt-periodical&gt;&lt;pages&gt;1732-1741&lt;/pages&gt;&lt;volume&gt;92&lt;/volume&gt;&lt;number&gt;5&lt;/number&gt;&lt;edition&gt;12/15&lt;/edition&gt;&lt;keywords&gt;&lt;keyword&gt;Amyloid/*chemistry/ultrastructure&lt;/keyword&gt;&lt;keyword&gt;Dipeptides/*chemistry&lt;/keyword&gt;&lt;keyword&gt;Hydrophobic and Hydrophilic Interactions&lt;/keyword&gt;&lt;keyword&gt;Isoleucine/*chemistry&lt;/keyword&gt;&lt;keyword&gt;Nanotechnology/methods&lt;/keyword&gt;&lt;keyword&gt;Phenylalanine/*chemistry&lt;/keyword&gt;&lt;/keywords&gt;&lt;dates&gt;&lt;year&gt;2007&lt;/year&gt;&lt;/dates&gt;&lt;publisher&gt;Biophysical Society&lt;/publisher&gt;&lt;isbn&gt;1542-0086&amp;#xD;0006-3495&lt;/isbn&gt;&lt;accession-num&gt;17172307&lt;/accession-num&gt;&lt;urls&gt;&lt;related-urls&gt;&lt;url&gt;https://pubmed.ncbi.nlm.nih.gov/17172307&lt;/url&gt;&lt;url&gt;https://www.ncbi.nlm.nih.gov/pmc/articles/PMC1796831/&lt;/url&gt;&lt;/related-urls&gt;&lt;/urls&gt;&lt;electronic-resource-num&gt;10.1529/biophysj.106.096677&lt;/electronic-resource-num&gt;&lt;remote-database-name&gt;PubMed&lt;/remote-database-name&gt;&lt;language&gt;eng&lt;/language&gt;&lt;/record&gt;&lt;/Cite&gt;&lt;/EndNote&gt;</w:instrText>
      </w:r>
      <w:r>
        <w:rPr>
          <w:b w:val="0"/>
        </w:rPr>
        <w:fldChar w:fldCharType="separate"/>
      </w:r>
      <w:r w:rsidR="00857A25" w:rsidRPr="00857A25">
        <w:rPr>
          <w:b w:val="0"/>
          <w:noProof/>
          <w:vertAlign w:val="superscript"/>
        </w:rPr>
        <w:t>22</w:t>
      </w:r>
      <w:r>
        <w:rPr>
          <w:b w:val="0"/>
        </w:rPr>
        <w:fldChar w:fldCharType="end"/>
      </w:r>
      <w:r>
        <w:rPr>
          <w:b w:val="0"/>
        </w:rPr>
        <w:t xml:space="preserve"> This is in agreement with the interactions not</w:t>
      </w:r>
      <w:r w:rsidR="00C868AF">
        <w:rPr>
          <w:b w:val="0"/>
        </w:rPr>
        <w:t>iced</w:t>
      </w:r>
      <w:r>
        <w:rPr>
          <w:b w:val="0"/>
        </w:rPr>
        <w:t xml:space="preserve"> in the crystal structure (</w:t>
      </w:r>
      <w:r>
        <w:t>Figure 4D</w:t>
      </w:r>
      <w:r>
        <w:rPr>
          <w:b w:val="0"/>
        </w:rPr>
        <w:t xml:space="preserve">). By contrast, the other </w:t>
      </w:r>
      <w:proofErr w:type="spellStart"/>
      <w:r>
        <w:rPr>
          <w:b w:val="0"/>
        </w:rPr>
        <w:t>heterochiral</w:t>
      </w:r>
      <w:proofErr w:type="spellEnd"/>
      <w:r>
        <w:rPr>
          <w:b w:val="0"/>
        </w:rPr>
        <w:t xml:space="preserve"> dipeptide, </w:t>
      </w:r>
      <w:r>
        <w:rPr>
          <w:b w:val="0"/>
          <w:sz w:val="16"/>
          <w:szCs w:val="16"/>
        </w:rPr>
        <w:t>D</w:t>
      </w:r>
      <w:r>
        <w:rPr>
          <w:b w:val="0"/>
        </w:rPr>
        <w:t>-</w:t>
      </w:r>
      <w:proofErr w:type="spellStart"/>
      <w:r>
        <w:rPr>
          <w:b w:val="0"/>
        </w:rPr>
        <w:t>Leu</w:t>
      </w:r>
      <w:proofErr w:type="spellEnd"/>
      <w:r w:rsidRPr="00347BB9">
        <w:rPr>
          <w:b w:val="0"/>
        </w:rPr>
        <w:t>-</w:t>
      </w:r>
      <w:r w:rsidRPr="00347BB9">
        <w:rPr>
          <w:b w:val="0"/>
          <w:sz w:val="16"/>
          <w:szCs w:val="16"/>
        </w:rPr>
        <w:t>L</w:t>
      </w:r>
      <w:r>
        <w:rPr>
          <w:b w:val="0"/>
        </w:rPr>
        <w:t>-</w:t>
      </w:r>
      <w:proofErr w:type="spellStart"/>
      <w:r>
        <w:rPr>
          <w:b w:val="0"/>
        </w:rPr>
        <w:t>Phe</w:t>
      </w:r>
      <w:proofErr w:type="spellEnd"/>
      <w:r>
        <w:rPr>
          <w:b w:val="0"/>
        </w:rPr>
        <w:t>, was the only sample to display a signal at 1717 cm</w:t>
      </w:r>
      <w:r>
        <w:rPr>
          <w:b w:val="0"/>
          <w:vertAlign w:val="superscript"/>
        </w:rPr>
        <w:t>-1</w:t>
      </w:r>
      <w:r>
        <w:rPr>
          <w:b w:val="0"/>
        </w:rPr>
        <w:t xml:space="preserve"> that is typically ascribed to carboxylic functionalities that are strongly engaged in hydrogen bonding in the protonated form.</w:t>
      </w:r>
      <w:r>
        <w:rPr>
          <w:b w:val="0"/>
        </w:rPr>
        <w:fldChar w:fldCharType="begin"/>
      </w:r>
      <w:r w:rsidR="00857A25">
        <w:rPr>
          <w:b w:val="0"/>
        </w:rPr>
        <w:instrText xml:space="preserve"> ADDIN EN.CITE &lt;EndNote&gt;&lt;Cite&gt;&lt;Author&gt;Gu&lt;/Author&gt;&lt;Year&gt;1994&lt;/Year&gt;&lt;RecNum&gt;63&lt;/RecNum&gt;&lt;DisplayText&gt;&lt;style face="superscript"&gt;47&lt;/style&gt;&lt;/DisplayText&gt;&lt;record&gt;&lt;rec-number&gt;63&lt;/rec-number&gt;&lt;foreign-keys&gt;&lt;key app="EN" db-id="5ap2zwwr959ztqeevzkvp2wrfpttwzt2v29x" timestamp="1593088898"&gt;63&lt;/key&gt;&lt;/foreign-keys&gt;&lt;ref-type name="Journal Article"&gt;17&lt;/ref-type&gt;&lt;contributors&gt;&lt;authors&gt;&lt;author&gt;Gu, Zhengtian&lt;/author&gt;&lt;author&gt;Zambrano, Raul&lt;/author&gt;&lt;author&gt;McDermott, Ann&lt;/author&gt;&lt;/authors&gt;&lt;/contributors&gt;&lt;titles&gt;&lt;title&gt;Hydrogen Bonding of Carboxyl Groups in Solid-State Amino Acids and Peptides: Comparison of Carbon Chemical Shielding, Infrared Frequencies, and Structures&lt;/title&gt;&lt;secondary-title&gt;Journal of the American Chemical Society&lt;/secondary-title&gt;&lt;/titles&gt;&lt;periodical&gt;&lt;full-title&gt;Journal of the American Chemical Society&lt;/full-title&gt;&lt;/periodical&gt;&lt;pages&gt;6368-6372&lt;/pages&gt;&lt;volume&gt;116&lt;/volume&gt;&lt;number&gt;14&lt;/number&gt;&lt;dates&gt;&lt;year&gt;1994&lt;/year&gt;&lt;pub-dates&gt;&lt;date&gt;1994/07/01&lt;/date&gt;&lt;/pub-dates&gt;&lt;/dates&gt;&lt;publisher&gt;American Chemical Society&lt;/publisher&gt;&lt;isbn&gt;0002-7863&lt;/isbn&gt;&lt;urls&gt;&lt;related-urls&gt;&lt;url&gt;https://doi.org/10.1021/ja00093a042&lt;/url&gt;&lt;/related-urls&gt;&lt;/urls&gt;&lt;electronic-resource-num&gt;10.1021/ja00093a042&lt;/electronic-resource-num&gt;&lt;/record&gt;&lt;/Cite&gt;&lt;/EndNote&gt;</w:instrText>
      </w:r>
      <w:r>
        <w:rPr>
          <w:b w:val="0"/>
        </w:rPr>
        <w:fldChar w:fldCharType="separate"/>
      </w:r>
      <w:r w:rsidR="00857A25" w:rsidRPr="00857A25">
        <w:rPr>
          <w:b w:val="0"/>
          <w:noProof/>
          <w:vertAlign w:val="superscript"/>
        </w:rPr>
        <w:t>47</w:t>
      </w:r>
      <w:r>
        <w:rPr>
          <w:b w:val="0"/>
        </w:rPr>
        <w:fldChar w:fldCharType="end"/>
      </w:r>
    </w:p>
    <w:p w14:paraId="142BF5CB" w14:textId="77777777" w:rsidR="007C1511" w:rsidRPr="00C412B1" w:rsidRDefault="007C1511" w:rsidP="007C1511">
      <w:pPr>
        <w:pStyle w:val="RSCB04AHeadingSection"/>
        <w:rPr>
          <w:rStyle w:val="RSCB02ArticleTextChar"/>
          <w:rFonts w:cstheme="minorBidi"/>
          <w:w w:val="100"/>
          <w:sz w:val="24"/>
          <w:szCs w:val="22"/>
        </w:rPr>
      </w:pPr>
      <w:r>
        <w:t>Experimental Section</w:t>
      </w:r>
    </w:p>
    <w:p w14:paraId="7581369F" w14:textId="77777777" w:rsidR="007C1511" w:rsidRDefault="007C1511" w:rsidP="007C1511">
      <w:pPr>
        <w:pStyle w:val="RSCB06BHeadingSub-Section"/>
        <w:jc w:val="both"/>
      </w:pPr>
      <w:r>
        <w:t>Materials and general methods</w:t>
      </w:r>
    </w:p>
    <w:p w14:paraId="791975B5" w14:textId="4698C2B5" w:rsidR="007C1511" w:rsidRPr="003D6246" w:rsidRDefault="007C1511" w:rsidP="007C1511">
      <w:pPr>
        <w:pStyle w:val="RSCB02ArticleText"/>
      </w:pPr>
      <w:r>
        <w:t>2-chlorotrity</w:t>
      </w:r>
      <w:r w:rsidRPr="003D6246">
        <w:t xml:space="preserve">l resin, </w:t>
      </w:r>
      <w:r w:rsidRPr="003D6246">
        <w:rPr>
          <w:i/>
        </w:rPr>
        <w:t>O</w:t>
      </w:r>
      <w:r w:rsidRPr="003D6246">
        <w:t>-Benzotriazole-</w:t>
      </w:r>
      <w:r w:rsidRPr="003D6246">
        <w:rPr>
          <w:i/>
        </w:rPr>
        <w:t>N,N,N,N’</w:t>
      </w:r>
      <w:r w:rsidRPr="003D6246">
        <w:t xml:space="preserve">-tetramethyl-uronium-hexafluoro-phosphate (HBTU), and </w:t>
      </w:r>
      <w:proofErr w:type="spellStart"/>
      <w:r w:rsidRPr="003D6246">
        <w:t>Fmoc</w:t>
      </w:r>
      <w:proofErr w:type="spellEnd"/>
      <w:r w:rsidRPr="003D6246">
        <w:t xml:space="preserve"> protected amino acids were purchased from GL </w:t>
      </w:r>
      <w:proofErr w:type="spellStart"/>
      <w:r w:rsidRPr="003D6246">
        <w:t>Biochem</w:t>
      </w:r>
      <w:proofErr w:type="spellEnd"/>
      <w:r w:rsidRPr="003D6246">
        <w:t xml:space="preserve"> (Shanghai) Ltd. All solvents were purchased from Merck</w:t>
      </w:r>
      <w:r w:rsidR="00C868AF">
        <w:t>, at</w:t>
      </w:r>
      <w:r w:rsidR="00C868AF" w:rsidRPr="00C868AF">
        <w:t xml:space="preserve"> </w:t>
      </w:r>
      <w:r w:rsidR="00C868AF" w:rsidRPr="003D6246">
        <w:t>analytical grade</w:t>
      </w:r>
      <w:r w:rsidRPr="003D6246">
        <w:t xml:space="preserve">. </w:t>
      </w:r>
      <w:proofErr w:type="spellStart"/>
      <w:r w:rsidRPr="003D6246">
        <w:t>Piperidine</w:t>
      </w:r>
      <w:proofErr w:type="spellEnd"/>
      <w:r w:rsidRPr="003D6246">
        <w:t xml:space="preserve">, </w:t>
      </w:r>
      <w:proofErr w:type="spellStart"/>
      <w:r w:rsidRPr="003D6246">
        <w:t>trifluoroacetic</w:t>
      </w:r>
      <w:proofErr w:type="spellEnd"/>
      <w:r w:rsidRPr="003D6246">
        <w:t xml:space="preserve"> acid (TFA),</w:t>
      </w:r>
      <w:r w:rsidRPr="003D6246">
        <w:rPr>
          <w:i/>
        </w:rPr>
        <w:t xml:space="preserve"> N</w:t>
      </w:r>
      <w:proofErr w:type="gramStart"/>
      <w:r w:rsidRPr="003D6246">
        <w:rPr>
          <w:i/>
        </w:rPr>
        <w:t>,N</w:t>
      </w:r>
      <w:proofErr w:type="gramEnd"/>
      <w:r>
        <w:t>-</w:t>
      </w:r>
      <w:proofErr w:type="spellStart"/>
      <w:r>
        <w:t>diisopropyl</w:t>
      </w:r>
      <w:proofErr w:type="spellEnd"/>
      <w:r>
        <w:t xml:space="preserve"> ethyl</w:t>
      </w:r>
      <w:r w:rsidRPr="003D6246">
        <w:t xml:space="preserve">amine (DIPEA), </w:t>
      </w:r>
      <w:proofErr w:type="spellStart"/>
      <w:r w:rsidRPr="003D6246">
        <w:t>triisopropyl</w:t>
      </w:r>
      <w:proofErr w:type="spellEnd"/>
      <w:r w:rsidRPr="003D6246">
        <w:t xml:space="preserve"> </w:t>
      </w:r>
      <w:proofErr w:type="spellStart"/>
      <w:r w:rsidRPr="003D6246">
        <w:t>silane</w:t>
      </w:r>
      <w:proofErr w:type="spellEnd"/>
      <w:r w:rsidRPr="003D6246">
        <w:t xml:space="preserve"> (TIPS) were from </w:t>
      </w:r>
      <w:proofErr w:type="spellStart"/>
      <w:r w:rsidRPr="003D6246">
        <w:t>Acros</w:t>
      </w:r>
      <w:proofErr w:type="spellEnd"/>
      <w:r w:rsidRPr="003D6246">
        <w:t xml:space="preserve">. Sodium dihydrogen phosphate and disodium hydrogen phosphate were from BDH </w:t>
      </w:r>
      <w:proofErr w:type="spellStart"/>
      <w:r w:rsidRPr="003D6246">
        <w:t>AnalaR</w:t>
      </w:r>
      <w:proofErr w:type="spellEnd"/>
      <w:r w:rsidRPr="003D6246">
        <w:t xml:space="preserve">. High </w:t>
      </w:r>
      <w:r>
        <w:t xml:space="preserve">purity </w:t>
      </w:r>
      <w:proofErr w:type="spellStart"/>
      <w:r>
        <w:t>Milli</w:t>
      </w:r>
      <w:proofErr w:type="spellEnd"/>
      <w:r>
        <w:t xml:space="preserve">-Q-water </w:t>
      </w:r>
      <w:r w:rsidRPr="003D6246">
        <w:t xml:space="preserve">with a resistivity greater than 18 M Ω cm was obtained from an in-line Millipore </w:t>
      </w:r>
      <w:proofErr w:type="spellStart"/>
      <w:r w:rsidRPr="003D6246">
        <w:t>RiOs</w:t>
      </w:r>
      <w:proofErr w:type="spellEnd"/>
      <w:r w:rsidRPr="003D6246">
        <w:t>/Origin system.</w:t>
      </w:r>
      <w:r>
        <w:t xml:space="preserve"> </w:t>
      </w:r>
      <w:r w:rsidRPr="0091732B">
        <w:rPr>
          <w:vertAlign w:val="superscript"/>
        </w:rPr>
        <w:t>1</w:t>
      </w:r>
      <w:r w:rsidRPr="0091732B">
        <w:t>H-NMR</w:t>
      </w:r>
      <w:r>
        <w:t xml:space="preserve"> and </w:t>
      </w:r>
      <w:r>
        <w:rPr>
          <w:vertAlign w:val="superscript"/>
        </w:rPr>
        <w:t>13</w:t>
      </w:r>
      <w:r>
        <w:t>C-NMR</w:t>
      </w:r>
      <w:r w:rsidRPr="0091732B">
        <w:t xml:space="preserve"> spectra were recorded at 400 MHz on a Varian </w:t>
      </w:r>
      <w:proofErr w:type="spellStart"/>
      <w:r w:rsidRPr="0091732B">
        <w:t>Innova</w:t>
      </w:r>
      <w:proofErr w:type="spellEnd"/>
      <w:r w:rsidRPr="0091732B">
        <w:t xml:space="preserve"> Instrument with chemical shift r</w:t>
      </w:r>
      <w:r>
        <w:t xml:space="preserve">eported as ppm (in DMSO </w:t>
      </w:r>
      <w:r w:rsidRPr="0091732B">
        <w:t xml:space="preserve">with </w:t>
      </w:r>
      <w:proofErr w:type="spellStart"/>
      <w:r w:rsidRPr="0091732B">
        <w:t>tetramethylsilane</w:t>
      </w:r>
      <w:proofErr w:type="spellEnd"/>
      <w:r w:rsidRPr="0091732B">
        <w:t xml:space="preserve"> as internal standard). ESI-MS spectra were recorded on an Agilent 6120 single quadrupole LC-MS system.</w:t>
      </w:r>
    </w:p>
    <w:p w14:paraId="60C59C02" w14:textId="77777777" w:rsidR="007C1511" w:rsidRDefault="007C1511" w:rsidP="007C1511">
      <w:pPr>
        <w:pStyle w:val="RSCB06BHeadingSub-Section"/>
      </w:pPr>
    </w:p>
    <w:p w14:paraId="17FEF14A" w14:textId="77777777" w:rsidR="007C1511" w:rsidRDefault="007C1511" w:rsidP="007C1511">
      <w:pPr>
        <w:pStyle w:val="RSCB06BHeadingSub-Section"/>
      </w:pPr>
      <w:r>
        <w:t>Dipeptide synthesis, purification, and self-assembly</w:t>
      </w:r>
    </w:p>
    <w:p w14:paraId="2A7B6153" w14:textId="77777777" w:rsidR="007C1511" w:rsidRDefault="007C1511" w:rsidP="007C1511">
      <w:pPr>
        <w:pStyle w:val="RSCB08CHeadingIn-line"/>
        <w:jc w:val="both"/>
        <w:rPr>
          <w:b w:val="0"/>
        </w:rPr>
      </w:pPr>
      <w:r>
        <w:rPr>
          <w:b w:val="0"/>
        </w:rPr>
        <w:t>Each dipeptide was synthesised by standard solid-phase methods and purified by reversed-phase HPLC as described previously.</w:t>
      </w:r>
      <w:r>
        <w:rPr>
          <w:b w:val="0"/>
        </w:rPr>
        <w:fldChar w:fldCharType="begin"/>
      </w:r>
      <w:r w:rsidR="00857A25">
        <w:rPr>
          <w:b w:val="0"/>
        </w:rPr>
        <w:instrText xml:space="preserve"> ADDIN EN.CITE &lt;EndNote&gt;&lt;Cite&gt;&lt;Author&gt;Garcia&lt;/Author&gt;&lt;Year&gt;2018&lt;/Year&gt;&lt;RecNum&gt;22&lt;/RecNum&gt;&lt;DisplayText&gt;&lt;style face="superscript"&gt;25&lt;/style&gt;&lt;/DisplayText&gt;&lt;record&gt;&lt;rec-number&gt;22&lt;/rec-number&gt;&lt;foreign-keys&gt;&lt;key app="EN" db-id="5ap2zwwr959ztqeevzkvp2wrfpttwzt2v29x" timestamp="1591039341"&gt;22&lt;/key&gt;&lt;/foreign-keys&gt;&lt;ref-type name="Journal Article"&gt;17&lt;/ref-type&gt;&lt;contributors&gt;&lt;authors&gt;&lt;author&gt;Garcia, Ana M.&lt;/author&gt;&lt;author&gt;Iglesias, Daniel&lt;/author&gt;&lt;author&gt;Parisi, Evelina&lt;/author&gt;&lt;author&gt;Styan, Katie E.&lt;/author&gt;&lt;author&gt;Waddington, Lynne J.&lt;/author&gt;&lt;author&gt;Deganutti, Caterina&lt;/author&gt;&lt;author&gt;De Zorzi, Rita&lt;/author&gt;&lt;author&gt;Grassi, Mario&lt;/author&gt;&lt;author&gt;Melchionna, Michele&lt;/author&gt;&lt;author&gt;Vargiu, Attilio V.&lt;/author&gt;&lt;author&gt;Marchesan, Silvia&lt;/author&gt;&lt;/authors&gt;&lt;/contributors&gt;&lt;titles&gt;&lt;title&gt;Chirality Effects on Peptide Self-Assembly Unraveled from Molecules to Materials&lt;/title&gt;&lt;secondary-title&gt;Chem&lt;/secondary-title&gt;&lt;/titles&gt;&lt;periodical&gt;&lt;full-title&gt;Chem&lt;/full-title&gt;&lt;/periodical&gt;&lt;pages&gt;1862-1876&lt;/pages&gt;&lt;volume&gt;4&lt;/volume&gt;&lt;number&gt;8&lt;/number&gt;&lt;keywords&gt;&lt;keyword&gt;SDG3: Good health and well-being&lt;/keyword&gt;&lt;keyword&gt;peptide&lt;/keyword&gt;&lt;keyword&gt;self-assembly&lt;/keyword&gt;&lt;keyword&gt;chirality&lt;/keyword&gt;&lt;keyword&gt;hydrogels&lt;/keyword&gt;&lt;keyword&gt;-amino acids&lt;/keyword&gt;&lt;keyword&gt;water channels&lt;/keyword&gt;&lt;keyword&gt;nanostructures&lt;/keyword&gt;&lt;keyword&gt;amyloid&lt;/keyword&gt;&lt;keyword&gt;biomaterials&lt;/keyword&gt;&lt;keyword&gt;conformation&lt;/keyword&gt;&lt;/keywords&gt;&lt;dates&gt;&lt;year&gt;2018&lt;/year&gt;&lt;pub-dates&gt;&lt;date&gt;2018/08/09/&lt;/date&gt;&lt;/pub-dates&gt;&lt;/dates&gt;&lt;isbn&gt;2451-9294&lt;/isbn&gt;&lt;urls&gt;&lt;related-urls&gt;&lt;url&gt;http://www.sciencedirect.com/science/article/pii/S2451929418302250&lt;/url&gt;&lt;/related-urls&gt;&lt;/urls&gt;&lt;electronic-resource-num&gt;https://doi.org/10.1016/j.chempr.2018.05.016&lt;/electronic-resource-num&gt;&lt;/record&gt;&lt;/Cite&gt;&lt;/EndNote&gt;</w:instrText>
      </w:r>
      <w:r>
        <w:rPr>
          <w:b w:val="0"/>
        </w:rPr>
        <w:fldChar w:fldCharType="separate"/>
      </w:r>
      <w:r w:rsidR="00857A25" w:rsidRPr="00857A25">
        <w:rPr>
          <w:b w:val="0"/>
          <w:noProof/>
          <w:vertAlign w:val="superscript"/>
        </w:rPr>
        <w:t>25</w:t>
      </w:r>
      <w:r>
        <w:rPr>
          <w:b w:val="0"/>
        </w:rPr>
        <w:fldChar w:fldCharType="end"/>
      </w:r>
      <w:r>
        <w:rPr>
          <w:b w:val="0"/>
        </w:rPr>
        <w:t xml:space="preserve"> Each dipeptide was dissolved in phosphate-buffered saline solution at the desired concentration (40 </w:t>
      </w:r>
      <w:proofErr w:type="spellStart"/>
      <w:r>
        <w:rPr>
          <w:b w:val="0"/>
        </w:rPr>
        <w:t>mM</w:t>
      </w:r>
      <w:proofErr w:type="spellEnd"/>
      <w:r>
        <w:rPr>
          <w:b w:val="0"/>
        </w:rPr>
        <w:t xml:space="preserve">, unless otherwise indicated) with the aid of an ultrasound bath (Branson 500) and mild heating. Upon cooling to room temperature, hydrogels formed as described in the text, except for </w:t>
      </w:r>
      <w:r>
        <w:rPr>
          <w:b w:val="0"/>
          <w:sz w:val="16"/>
          <w:szCs w:val="16"/>
        </w:rPr>
        <w:t>L</w:t>
      </w:r>
      <w:r w:rsidRPr="00347BB9">
        <w:rPr>
          <w:b w:val="0"/>
        </w:rPr>
        <w:t>-</w:t>
      </w:r>
      <w:proofErr w:type="spellStart"/>
      <w:r w:rsidRPr="00347BB9">
        <w:rPr>
          <w:b w:val="0"/>
        </w:rPr>
        <w:t>Phe</w:t>
      </w:r>
      <w:proofErr w:type="spellEnd"/>
      <w:r w:rsidRPr="00347BB9">
        <w:rPr>
          <w:b w:val="0"/>
        </w:rPr>
        <w:t>-</w:t>
      </w:r>
      <w:r w:rsidRPr="00347BB9">
        <w:rPr>
          <w:b w:val="0"/>
          <w:sz w:val="16"/>
          <w:szCs w:val="16"/>
        </w:rPr>
        <w:t>L</w:t>
      </w:r>
      <w:r w:rsidRPr="00347BB9">
        <w:rPr>
          <w:b w:val="0"/>
        </w:rPr>
        <w:t>-</w:t>
      </w:r>
      <w:proofErr w:type="spellStart"/>
      <w:r w:rsidRPr="00347BB9">
        <w:rPr>
          <w:b w:val="0"/>
        </w:rPr>
        <w:t>Leu</w:t>
      </w:r>
      <w:proofErr w:type="spellEnd"/>
      <w:r>
        <w:rPr>
          <w:b w:val="0"/>
        </w:rPr>
        <w:t>, which precipitated into amorphous aggregates.</w:t>
      </w:r>
    </w:p>
    <w:p w14:paraId="5A5184E4" w14:textId="77777777" w:rsidR="007C1511" w:rsidRDefault="007C1511" w:rsidP="007C1511">
      <w:pPr>
        <w:pStyle w:val="RSCB08CHeadingIn-line"/>
        <w:rPr>
          <w:b w:val="0"/>
        </w:rPr>
      </w:pPr>
    </w:p>
    <w:p w14:paraId="04641392" w14:textId="77777777" w:rsidR="007C1511" w:rsidRDefault="007C1511" w:rsidP="007C1511">
      <w:pPr>
        <w:pStyle w:val="RSCB08CHeadingIn-line"/>
      </w:pPr>
      <w:r>
        <w:t>Oscillatory rheology</w:t>
      </w:r>
    </w:p>
    <w:p w14:paraId="0E4F7B5E" w14:textId="44C5D5B7" w:rsidR="007C1511" w:rsidRDefault="007C1511" w:rsidP="007C1511">
      <w:pPr>
        <w:pStyle w:val="RSCB08CHeadingIn-line"/>
        <w:jc w:val="both"/>
        <w:rPr>
          <w:rStyle w:val="RSCB02ArticleTextChar"/>
          <w:b w:val="0"/>
        </w:rPr>
      </w:pPr>
      <w:r w:rsidRPr="003D6246">
        <w:rPr>
          <w:rStyle w:val="RSCB02ArticleTextChar"/>
          <w:b w:val="0"/>
        </w:rPr>
        <w:t xml:space="preserve">Dynamic time sweep rheological analysis was conducted on a Malvern </w:t>
      </w:r>
      <w:proofErr w:type="spellStart"/>
      <w:r w:rsidRPr="003D6246">
        <w:rPr>
          <w:rStyle w:val="RSCB02ArticleTextChar"/>
          <w:b w:val="0"/>
        </w:rPr>
        <w:t>Kinexus</w:t>
      </w:r>
      <w:proofErr w:type="spellEnd"/>
      <w:r w:rsidRPr="003D6246">
        <w:rPr>
          <w:rStyle w:val="RSCB02ArticleTextChar"/>
          <w:b w:val="0"/>
        </w:rPr>
        <w:t xml:space="preserve"> Ultra </w:t>
      </w:r>
      <w:proofErr w:type="gramStart"/>
      <w:r w:rsidRPr="003D6246">
        <w:rPr>
          <w:rStyle w:val="RSCB02ArticleTextChar"/>
          <w:b w:val="0"/>
        </w:rPr>
        <w:t>Plus</w:t>
      </w:r>
      <w:proofErr w:type="gramEnd"/>
      <w:r w:rsidRPr="003D6246">
        <w:rPr>
          <w:rStyle w:val="RSCB02ArticleTextChar"/>
          <w:b w:val="0"/>
        </w:rPr>
        <w:t xml:space="preserve"> Rheometer (</w:t>
      </w:r>
      <w:proofErr w:type="spellStart"/>
      <w:r w:rsidRPr="003D6246">
        <w:rPr>
          <w:rStyle w:val="RSCB02ArticleTextChar"/>
          <w:b w:val="0"/>
        </w:rPr>
        <w:t>Alfatest</w:t>
      </w:r>
      <w:proofErr w:type="spellEnd"/>
      <w:r w:rsidRPr="003D6246">
        <w:rPr>
          <w:rStyle w:val="RSCB02ArticleTextChar"/>
          <w:b w:val="0"/>
        </w:rPr>
        <w:t xml:space="preserve">, Milan, Italy) with a 20 mm stainless steel parallel plate geometry. The temperature was maintained at 25 °C using a Peltier </w:t>
      </w:r>
      <w:r w:rsidRPr="003D6246">
        <w:rPr>
          <w:rStyle w:val="RSCB02ArticleTextChar"/>
          <w:b w:val="0"/>
        </w:rPr>
        <w:t>temperature controlle</w:t>
      </w:r>
      <w:r>
        <w:rPr>
          <w:rStyle w:val="RSCB02ArticleTextChar"/>
          <w:b w:val="0"/>
        </w:rPr>
        <w:t>r. Samples were prepared</w:t>
      </w:r>
      <w:r w:rsidRPr="003D6246">
        <w:rPr>
          <w:rStyle w:val="RSCB02ArticleTextChar"/>
          <w:b w:val="0"/>
        </w:rPr>
        <w:t xml:space="preserve"> and immediately analysed with a gap of 1 mm. Time sweeps were recorded using a frequency of 1 Hz and a controlled stress of </w:t>
      </w:r>
      <w:r w:rsidR="007156FB">
        <w:rPr>
          <w:rStyle w:val="RSCB02ArticleTextChar"/>
          <w:b w:val="0"/>
        </w:rPr>
        <w:t xml:space="preserve">1.00 Pa or </w:t>
      </w:r>
      <w:r w:rsidRPr="003D6246">
        <w:rPr>
          <w:rStyle w:val="RSCB02ArticleTextChar"/>
          <w:b w:val="0"/>
        </w:rPr>
        <w:t>0.50 Pa</w:t>
      </w:r>
      <w:r w:rsidR="007156FB">
        <w:rPr>
          <w:rStyle w:val="RSCB02ArticleTextChar"/>
          <w:b w:val="0"/>
        </w:rPr>
        <w:t xml:space="preserve"> for the metastable hydrogel</w:t>
      </w:r>
      <w:r w:rsidRPr="003D6246">
        <w:rPr>
          <w:rStyle w:val="RSCB02ArticleTextChar"/>
          <w:b w:val="0"/>
        </w:rPr>
        <w:t xml:space="preserve">. Frequency sweeps were recorded using a controlled stress of </w:t>
      </w:r>
      <w:r w:rsidR="007156FB">
        <w:rPr>
          <w:rStyle w:val="RSCB02ArticleTextChar"/>
          <w:b w:val="0"/>
        </w:rPr>
        <w:t xml:space="preserve">1.00 Pa, except for the metastable gel for which a value of </w:t>
      </w:r>
      <w:r w:rsidRPr="003D6246">
        <w:rPr>
          <w:rStyle w:val="RSCB02ArticleTextChar"/>
          <w:b w:val="0"/>
        </w:rPr>
        <w:t xml:space="preserve">0.50 Pa </w:t>
      </w:r>
      <w:r w:rsidR="007156FB">
        <w:rPr>
          <w:rStyle w:val="RSCB02ArticleTextChar"/>
          <w:b w:val="0"/>
        </w:rPr>
        <w:t xml:space="preserve">was set, </w:t>
      </w:r>
      <w:r w:rsidRPr="003D6246">
        <w:rPr>
          <w:rStyle w:val="RSCB02ArticleTextChar"/>
          <w:b w:val="0"/>
        </w:rPr>
        <w:t>and then stress sweeps were rec</w:t>
      </w:r>
      <w:r>
        <w:rPr>
          <w:rStyle w:val="RSCB02ArticleTextChar"/>
          <w:b w:val="0"/>
        </w:rPr>
        <w:t>orded using a frequency of 1 Hz</w:t>
      </w:r>
      <w:r w:rsidR="007156FB">
        <w:rPr>
          <w:rStyle w:val="RSCB02ArticleTextChar"/>
          <w:b w:val="0"/>
        </w:rPr>
        <w:t xml:space="preserve"> for all compounds</w:t>
      </w:r>
      <w:r>
        <w:rPr>
          <w:rStyle w:val="RSCB02ArticleTextChar"/>
          <w:b w:val="0"/>
        </w:rPr>
        <w:t>.</w:t>
      </w:r>
    </w:p>
    <w:p w14:paraId="1A3C88E3" w14:textId="77777777" w:rsidR="007C1511" w:rsidRDefault="007C1511" w:rsidP="007C1511">
      <w:pPr>
        <w:pStyle w:val="RSCB08CHeadingIn-line"/>
        <w:rPr>
          <w:b w:val="0"/>
        </w:rPr>
      </w:pPr>
    </w:p>
    <w:p w14:paraId="1F5C27BC" w14:textId="77777777" w:rsidR="007C1511" w:rsidRDefault="007C1511" w:rsidP="007C1511">
      <w:pPr>
        <w:pStyle w:val="RSCB08CHeadingIn-line"/>
      </w:pPr>
      <w:r>
        <w:t>Transmission Electron Microscopy (TEM) imaging</w:t>
      </w:r>
    </w:p>
    <w:p w14:paraId="2D6D24C6" w14:textId="02A7A916" w:rsidR="007C1511" w:rsidRDefault="0022457E" w:rsidP="007C1511">
      <w:pPr>
        <w:pStyle w:val="RSCB08CHeadingIn-line"/>
        <w:jc w:val="both"/>
        <w:rPr>
          <w:rStyle w:val="RSCB02ArticleTextChar"/>
          <w:b w:val="0"/>
        </w:rPr>
      </w:pPr>
      <w:r>
        <w:rPr>
          <w:rStyle w:val="RSCB02ArticleTextChar"/>
          <w:b w:val="0"/>
        </w:rPr>
        <w:t xml:space="preserve">The peptide self-organization was visualized with a transmission electron microscope (TEM). Briefly, </w:t>
      </w:r>
      <w:r w:rsidR="007C1511" w:rsidRPr="00A37440">
        <w:rPr>
          <w:rStyle w:val="RSCB02ArticleTextChar"/>
          <w:b w:val="0"/>
        </w:rPr>
        <w:t xml:space="preserve">5 </w:t>
      </w:r>
      <w:proofErr w:type="spellStart"/>
      <w:r w:rsidR="007C1511" w:rsidRPr="00A37440">
        <w:rPr>
          <w:rStyle w:val="RSCB02ArticleTextChar"/>
          <w:b w:val="0"/>
        </w:rPr>
        <w:t>μL</w:t>
      </w:r>
      <w:proofErr w:type="spellEnd"/>
      <w:r w:rsidR="007C1511" w:rsidRPr="00A37440">
        <w:rPr>
          <w:rStyle w:val="RSCB02ArticleTextChar"/>
          <w:b w:val="0"/>
        </w:rPr>
        <w:t xml:space="preserve"> </w:t>
      </w:r>
      <w:r w:rsidR="007C1511">
        <w:rPr>
          <w:rStyle w:val="RSCB02ArticleTextChar"/>
          <w:b w:val="0"/>
        </w:rPr>
        <w:t>of the peptide samples</w:t>
      </w:r>
      <w:r w:rsidR="007C1511" w:rsidRPr="00A37440">
        <w:rPr>
          <w:rStyle w:val="RSCB02ArticleTextChar"/>
          <w:b w:val="0"/>
        </w:rPr>
        <w:t xml:space="preserve"> were poured on a copper-</w:t>
      </w:r>
      <w:proofErr w:type="spellStart"/>
      <w:r w:rsidR="007C1511" w:rsidRPr="00A37440">
        <w:rPr>
          <w:rStyle w:val="RSCB02ArticleTextChar"/>
          <w:b w:val="0"/>
        </w:rPr>
        <w:t>lacey</w:t>
      </w:r>
      <w:proofErr w:type="spellEnd"/>
      <w:r w:rsidR="007C1511" w:rsidRPr="00A37440">
        <w:rPr>
          <w:rStyle w:val="RSCB02ArticleTextChar"/>
          <w:b w:val="0"/>
        </w:rPr>
        <w:t xml:space="preserve"> carbon-coated 300-mesh grids</w:t>
      </w:r>
      <w:r w:rsidR="007C1511">
        <w:rPr>
          <w:rStyle w:val="RSCB02ArticleTextChar"/>
          <w:b w:val="0"/>
        </w:rPr>
        <w:t>,</w:t>
      </w:r>
      <w:r>
        <w:rPr>
          <w:rStyle w:val="RSCB02ArticleTextChar"/>
          <w:b w:val="0"/>
        </w:rPr>
        <w:t xml:space="preserve"> while a TEM grid was</w:t>
      </w:r>
      <w:r w:rsidR="007C1511">
        <w:rPr>
          <w:rStyle w:val="RSCB02ArticleTextChar"/>
          <w:b w:val="0"/>
        </w:rPr>
        <w:t xml:space="preserve"> </w:t>
      </w:r>
      <w:r w:rsidR="007C1511" w:rsidRPr="00A37440">
        <w:rPr>
          <w:rStyle w:val="RSCB02ArticleTextChar"/>
          <w:b w:val="0"/>
        </w:rPr>
        <w:t xml:space="preserve">exposed for 6 min. under </w:t>
      </w:r>
      <w:r>
        <w:rPr>
          <w:rStyle w:val="RSCB02ArticleTextChar"/>
          <w:b w:val="0"/>
        </w:rPr>
        <w:t>ultraviolet (</w:t>
      </w:r>
      <w:r w:rsidR="007C1511" w:rsidRPr="00A37440">
        <w:rPr>
          <w:rStyle w:val="RSCB02ArticleTextChar"/>
          <w:b w:val="0"/>
        </w:rPr>
        <w:t>UV</w:t>
      </w:r>
      <w:r>
        <w:rPr>
          <w:rStyle w:val="RSCB02ArticleTextChar"/>
          <w:b w:val="0"/>
        </w:rPr>
        <w:t>) o</w:t>
      </w:r>
      <w:r w:rsidR="007C1511" w:rsidRPr="00A37440">
        <w:rPr>
          <w:rStyle w:val="RSCB02ArticleTextChar"/>
          <w:b w:val="0"/>
        </w:rPr>
        <w:t>zone cleaner</w:t>
      </w:r>
      <w:r>
        <w:rPr>
          <w:rStyle w:val="RSCB02ArticleTextChar"/>
          <w:b w:val="0"/>
        </w:rPr>
        <w:t xml:space="preserve"> just before material deposition</w:t>
      </w:r>
      <w:r w:rsidR="007C1511" w:rsidRPr="00A37440">
        <w:rPr>
          <w:rStyle w:val="RSCB02ArticleTextChar"/>
          <w:b w:val="0"/>
        </w:rPr>
        <w:t>. After 1 min of adsorption</w:t>
      </w:r>
      <w:r>
        <w:rPr>
          <w:rStyle w:val="RSCB02ArticleTextChar"/>
          <w:b w:val="0"/>
        </w:rPr>
        <w:t>,</w:t>
      </w:r>
      <w:r w:rsidR="007C1511" w:rsidRPr="00A37440">
        <w:rPr>
          <w:rStyle w:val="RSCB02ArticleTextChar"/>
          <w:b w:val="0"/>
        </w:rPr>
        <w:t xml:space="preserve"> the excess </w:t>
      </w:r>
      <w:r>
        <w:rPr>
          <w:rStyle w:val="RSCB02ArticleTextChar"/>
          <w:b w:val="0"/>
        </w:rPr>
        <w:t xml:space="preserve">material </w:t>
      </w:r>
      <w:r w:rsidR="007C1511" w:rsidRPr="00A37440">
        <w:rPr>
          <w:rStyle w:val="RSCB02ArticleTextChar"/>
          <w:b w:val="0"/>
        </w:rPr>
        <w:t xml:space="preserve">was drawn off, and 5 </w:t>
      </w:r>
      <w:proofErr w:type="spellStart"/>
      <w:r w:rsidR="007C1511" w:rsidRPr="00A37440">
        <w:rPr>
          <w:rStyle w:val="RSCB02ArticleTextChar"/>
          <w:b w:val="0"/>
        </w:rPr>
        <w:t>μL</w:t>
      </w:r>
      <w:proofErr w:type="spellEnd"/>
      <w:r w:rsidR="007C1511" w:rsidRPr="00A37440">
        <w:rPr>
          <w:rStyle w:val="RSCB02ArticleTextChar"/>
          <w:b w:val="0"/>
        </w:rPr>
        <w:t xml:space="preserve"> of a 2% aqueous potassium </w:t>
      </w:r>
      <w:proofErr w:type="spellStart"/>
      <w:r w:rsidR="007C1511" w:rsidRPr="00A37440">
        <w:rPr>
          <w:rStyle w:val="RSCB02ArticleTextChar"/>
          <w:b w:val="0"/>
        </w:rPr>
        <w:t>phosphotungstate</w:t>
      </w:r>
      <w:proofErr w:type="spellEnd"/>
      <w:r w:rsidR="007C1511" w:rsidRPr="00A37440">
        <w:rPr>
          <w:rStyle w:val="RSCB02ArticleTextChar"/>
          <w:b w:val="0"/>
        </w:rPr>
        <w:t xml:space="preserve"> at pH 7.2 was poured on the grids. Grids were air-dried until needed and TEM images were acquired using </w:t>
      </w:r>
      <w:proofErr w:type="spellStart"/>
      <w:r w:rsidR="007C1511" w:rsidRPr="00A37440">
        <w:rPr>
          <w:rStyle w:val="RSCB02ArticleTextChar"/>
          <w:b w:val="0"/>
        </w:rPr>
        <w:t>Jeol</w:t>
      </w:r>
      <w:proofErr w:type="spellEnd"/>
      <w:r w:rsidR="007C1511" w:rsidRPr="00A37440">
        <w:rPr>
          <w:rStyle w:val="RSCB02ArticleTextChar"/>
          <w:b w:val="0"/>
        </w:rPr>
        <w:t xml:space="preserve"> JEM 2100 instrument at 100 kV.</w:t>
      </w:r>
    </w:p>
    <w:p w14:paraId="4F2892BA" w14:textId="77777777" w:rsidR="007C1511" w:rsidRDefault="007C1511" w:rsidP="007C1511">
      <w:pPr>
        <w:pStyle w:val="RSCB08CHeadingIn-line"/>
        <w:jc w:val="both"/>
        <w:rPr>
          <w:rStyle w:val="RSCB02ArticleTextChar"/>
          <w:b w:val="0"/>
        </w:rPr>
      </w:pPr>
    </w:p>
    <w:p w14:paraId="6291B865" w14:textId="77777777" w:rsidR="007C1511" w:rsidRPr="00A37440" w:rsidRDefault="007C1511" w:rsidP="007C1511">
      <w:pPr>
        <w:pStyle w:val="RSCB08CHeadingIn-line"/>
        <w:jc w:val="both"/>
        <w:rPr>
          <w:rStyle w:val="RSCB02ArticleTextChar"/>
        </w:rPr>
      </w:pPr>
      <w:r w:rsidRPr="00A937C0">
        <w:rPr>
          <w:rStyle w:val="RSCB02ArticleTextChar"/>
        </w:rPr>
        <w:t>Single-crystal XRD</w:t>
      </w:r>
    </w:p>
    <w:p w14:paraId="0B5BD7D5" w14:textId="497C03C5" w:rsidR="007C1511" w:rsidRDefault="007C1511" w:rsidP="007C1511">
      <w:pPr>
        <w:pStyle w:val="RSCB08CHeadingIn-line"/>
        <w:jc w:val="both"/>
        <w:rPr>
          <w:b w:val="0"/>
        </w:rPr>
      </w:pPr>
      <w:r>
        <w:rPr>
          <w:b w:val="0"/>
        </w:rPr>
        <w:t xml:space="preserve">Single crystals of </w:t>
      </w:r>
      <w:r>
        <w:rPr>
          <w:b w:val="0"/>
          <w:sz w:val="16"/>
          <w:szCs w:val="16"/>
        </w:rPr>
        <w:t>D</w:t>
      </w:r>
      <w:r w:rsidRPr="00347BB9">
        <w:rPr>
          <w:b w:val="0"/>
        </w:rPr>
        <w:t>-</w:t>
      </w:r>
      <w:proofErr w:type="spellStart"/>
      <w:r w:rsidRPr="00347BB9">
        <w:rPr>
          <w:b w:val="0"/>
        </w:rPr>
        <w:t>Phe</w:t>
      </w:r>
      <w:proofErr w:type="spellEnd"/>
      <w:r w:rsidRPr="00347BB9">
        <w:rPr>
          <w:b w:val="0"/>
        </w:rPr>
        <w:t>-</w:t>
      </w:r>
      <w:r w:rsidRPr="00347BB9">
        <w:rPr>
          <w:b w:val="0"/>
          <w:sz w:val="16"/>
          <w:szCs w:val="16"/>
        </w:rPr>
        <w:t>L</w:t>
      </w:r>
      <w:r w:rsidRPr="00347BB9">
        <w:rPr>
          <w:b w:val="0"/>
        </w:rPr>
        <w:t>-</w:t>
      </w:r>
      <w:proofErr w:type="spellStart"/>
      <w:r w:rsidRPr="00347BB9">
        <w:rPr>
          <w:b w:val="0"/>
        </w:rPr>
        <w:t>Leu</w:t>
      </w:r>
      <w:proofErr w:type="spellEnd"/>
      <w:r>
        <w:rPr>
          <w:b w:val="0"/>
        </w:rPr>
        <w:t xml:space="preserve"> </w:t>
      </w:r>
      <w:r w:rsidR="007156FB">
        <w:rPr>
          <w:b w:val="0"/>
        </w:rPr>
        <w:t xml:space="preserve">(CCDC </w:t>
      </w:r>
      <w:r w:rsidR="007156FB" w:rsidRPr="007156FB">
        <w:rPr>
          <w:b w:val="0"/>
        </w:rPr>
        <w:t xml:space="preserve">2012848) </w:t>
      </w:r>
      <w:r>
        <w:rPr>
          <w:b w:val="0"/>
        </w:rPr>
        <w:t xml:space="preserve">were obtained after approximately 1 hour of hydrogel preparation as described above. </w:t>
      </w:r>
      <w:r w:rsidRPr="00A937C0">
        <w:rPr>
          <w:b w:val="0"/>
        </w:rPr>
        <w:t xml:space="preserve">A rectangular-shaped single crystal of the peptide was collected with a loop, </w:t>
      </w:r>
      <w:proofErr w:type="spellStart"/>
      <w:r w:rsidRPr="00A937C0">
        <w:rPr>
          <w:b w:val="0"/>
        </w:rPr>
        <w:t>cryoprotected</w:t>
      </w:r>
      <w:proofErr w:type="spellEnd"/>
      <w:r w:rsidRPr="00A937C0">
        <w:rPr>
          <w:b w:val="0"/>
        </w:rPr>
        <w:t xml:space="preserve"> by dipping the crystal in</w:t>
      </w:r>
      <w:r w:rsidR="00BC0510">
        <w:rPr>
          <w:b w:val="0"/>
        </w:rPr>
        <w:t xml:space="preserve"> glycerol</w:t>
      </w:r>
      <w:r w:rsidRPr="00A937C0">
        <w:rPr>
          <w:b w:val="0"/>
        </w:rPr>
        <w:t xml:space="preserve">, and stored frozen in liquid nitrogen. The crystal was mounted on the diffractometer at the synchrotron </w:t>
      </w:r>
      <w:proofErr w:type="spellStart"/>
      <w:r w:rsidRPr="00A937C0">
        <w:rPr>
          <w:b w:val="0"/>
        </w:rPr>
        <w:t>Elettra</w:t>
      </w:r>
      <w:proofErr w:type="spellEnd"/>
      <w:r w:rsidRPr="00A937C0">
        <w:rPr>
          <w:b w:val="0"/>
        </w:rPr>
        <w:t>, Trieste (Italy), beamline XRD1, using the robot present at the facility. Temperature was kept at 100 K</w:t>
      </w:r>
      <w:r w:rsidR="00C868AF">
        <w:rPr>
          <w:b w:val="0"/>
        </w:rPr>
        <w:t>.</w:t>
      </w:r>
      <w:r w:rsidRPr="00A937C0">
        <w:rPr>
          <w:b w:val="0"/>
        </w:rPr>
        <w:t xml:space="preserve"> Diffraction data were collected by the rotating crystal method using synchrotron radiation, wavelength 0.70 Å. </w:t>
      </w:r>
      <w:r w:rsidR="00C868AF">
        <w:rPr>
          <w:b w:val="0"/>
        </w:rPr>
        <w:t xml:space="preserve">Reflections were indexed and integrated in the </w:t>
      </w:r>
      <w:r w:rsidR="00C868AF" w:rsidRPr="0037697E">
        <w:rPr>
          <w:b w:val="0"/>
          <w:i/>
        </w:rPr>
        <w:t>C2</w:t>
      </w:r>
      <w:r w:rsidR="00C868AF">
        <w:rPr>
          <w:b w:val="0"/>
        </w:rPr>
        <w:t xml:space="preserve"> space group, unit cell parameters </w:t>
      </w:r>
      <w:r w:rsidR="00C868AF" w:rsidRPr="00C868AF">
        <w:rPr>
          <w:b w:val="0"/>
        </w:rPr>
        <w:t>16.870</w:t>
      </w:r>
      <w:r w:rsidR="00C868AF">
        <w:rPr>
          <w:rFonts w:cstheme="minorHAnsi"/>
          <w:b w:val="0"/>
        </w:rPr>
        <w:t xml:space="preserve"> Å, </w:t>
      </w:r>
      <w:r w:rsidR="00C868AF" w:rsidRPr="00C868AF">
        <w:rPr>
          <w:rFonts w:cstheme="minorHAnsi"/>
          <w:b w:val="0"/>
        </w:rPr>
        <w:t>5.770</w:t>
      </w:r>
      <w:r w:rsidR="002B4640">
        <w:rPr>
          <w:rFonts w:cstheme="minorHAnsi"/>
          <w:b w:val="0"/>
        </w:rPr>
        <w:t xml:space="preserve"> Å, 19.890 Å, </w:t>
      </w:r>
      <w:r w:rsidR="002B4640" w:rsidRPr="002B4640">
        <w:rPr>
          <w:rFonts w:cstheme="minorHAnsi"/>
          <w:b w:val="0"/>
        </w:rPr>
        <w:t>105.90</w:t>
      </w:r>
      <w:r w:rsidR="002B4640">
        <w:rPr>
          <w:rFonts w:cstheme="minorHAnsi"/>
          <w:b w:val="0"/>
        </w:rPr>
        <w:t xml:space="preserve">°. The structure was solved by direct methods and refined </w:t>
      </w:r>
      <w:proofErr w:type="spellStart"/>
      <w:r w:rsidR="002B4640">
        <w:rPr>
          <w:rFonts w:cstheme="minorHAnsi"/>
          <w:b w:val="0"/>
        </w:rPr>
        <w:t>anisotropically</w:t>
      </w:r>
      <w:proofErr w:type="spellEnd"/>
      <w:r w:rsidR="002B4640">
        <w:rPr>
          <w:rFonts w:cstheme="minorHAnsi"/>
          <w:b w:val="0"/>
        </w:rPr>
        <w:t xml:space="preserve">. </w:t>
      </w:r>
      <w:r>
        <w:rPr>
          <w:b w:val="0"/>
        </w:rPr>
        <w:t xml:space="preserve"> Further details on structure determination and cell unit parameters are provided in the Supplementary Information.</w:t>
      </w:r>
    </w:p>
    <w:p w14:paraId="5D73B163" w14:textId="77777777" w:rsidR="007C1511" w:rsidRDefault="007C1511" w:rsidP="007C1511">
      <w:pPr>
        <w:pStyle w:val="RSCB08CHeadingIn-line"/>
        <w:jc w:val="both"/>
        <w:rPr>
          <w:b w:val="0"/>
        </w:rPr>
      </w:pPr>
    </w:p>
    <w:p w14:paraId="3A6906D8" w14:textId="77777777" w:rsidR="007C1511" w:rsidRDefault="007C1511" w:rsidP="007C1511">
      <w:pPr>
        <w:pStyle w:val="RSCB08CHeadingIn-line"/>
        <w:jc w:val="both"/>
      </w:pPr>
      <w:r>
        <w:t>Circular dichroism spectroscopy</w:t>
      </w:r>
    </w:p>
    <w:p w14:paraId="6A386B2D" w14:textId="77777777" w:rsidR="007C1511" w:rsidRPr="00A37440" w:rsidRDefault="007C1511" w:rsidP="007C1511">
      <w:pPr>
        <w:pStyle w:val="RSCB08CHeadingIn-line"/>
        <w:jc w:val="both"/>
        <w:rPr>
          <w:b w:val="0"/>
        </w:rPr>
      </w:pPr>
      <w:r w:rsidRPr="00A37440">
        <w:rPr>
          <w:b w:val="0"/>
        </w:rPr>
        <w:t xml:space="preserve">A 0.1 mm quartz cell was used on a </w:t>
      </w:r>
      <w:proofErr w:type="spellStart"/>
      <w:r w:rsidRPr="00A37440">
        <w:rPr>
          <w:b w:val="0"/>
        </w:rPr>
        <w:t>Jasco</w:t>
      </w:r>
      <w:proofErr w:type="spellEnd"/>
      <w:r w:rsidRPr="00A37440">
        <w:rPr>
          <w:b w:val="0"/>
        </w:rPr>
        <w:t xml:space="preserve"> J815 </w:t>
      </w:r>
      <w:proofErr w:type="spellStart"/>
      <w:r w:rsidRPr="00A37440">
        <w:rPr>
          <w:b w:val="0"/>
        </w:rPr>
        <w:t>Spectropolarimeter</w:t>
      </w:r>
      <w:proofErr w:type="spellEnd"/>
      <w:r w:rsidRPr="00A37440">
        <w:rPr>
          <w:b w:val="0"/>
        </w:rPr>
        <w:t>, with 1 s integrations, 1 accumulation and a step size of 1 nm with a bandwidth of 1 nm at 20 °C. S</w:t>
      </w:r>
      <w:r>
        <w:rPr>
          <w:b w:val="0"/>
        </w:rPr>
        <w:t xml:space="preserve">amples were prepared at a peptide concentration of 1 </w:t>
      </w:r>
      <w:proofErr w:type="spellStart"/>
      <w:r>
        <w:rPr>
          <w:b w:val="0"/>
        </w:rPr>
        <w:t>mM</w:t>
      </w:r>
      <w:proofErr w:type="spellEnd"/>
      <w:r>
        <w:rPr>
          <w:b w:val="0"/>
        </w:rPr>
        <w:t xml:space="preserve"> in </w:t>
      </w:r>
      <w:proofErr w:type="spellStart"/>
      <w:r>
        <w:rPr>
          <w:b w:val="0"/>
        </w:rPr>
        <w:t>milliQ</w:t>
      </w:r>
      <w:proofErr w:type="spellEnd"/>
      <w:r>
        <w:rPr>
          <w:b w:val="0"/>
        </w:rPr>
        <w:t xml:space="preserve"> water to analyse the non-assembled state, or at 40 </w:t>
      </w:r>
      <w:proofErr w:type="spellStart"/>
      <w:r>
        <w:rPr>
          <w:b w:val="0"/>
        </w:rPr>
        <w:t>mM</w:t>
      </w:r>
      <w:proofErr w:type="spellEnd"/>
      <w:r>
        <w:rPr>
          <w:b w:val="0"/>
        </w:rPr>
        <w:t xml:space="preserve"> in PBS to analyse the assembled form. S</w:t>
      </w:r>
      <w:r w:rsidRPr="00A37440">
        <w:rPr>
          <w:b w:val="0"/>
        </w:rPr>
        <w:t xml:space="preserve">hown spectra are the average of at least 5 measurements. </w:t>
      </w:r>
    </w:p>
    <w:p w14:paraId="11748DF8" w14:textId="77777777" w:rsidR="007C1511" w:rsidRDefault="007C1511" w:rsidP="007C1511">
      <w:pPr>
        <w:pStyle w:val="RSCB08CHeadingIn-line"/>
        <w:jc w:val="both"/>
      </w:pPr>
    </w:p>
    <w:p w14:paraId="3F7716CB" w14:textId="77777777" w:rsidR="007C1511" w:rsidRDefault="007C1511" w:rsidP="007C1511">
      <w:pPr>
        <w:pStyle w:val="RSCB08CHeadingIn-line"/>
        <w:jc w:val="both"/>
        <w:rPr>
          <w:rStyle w:val="RSCB02ArticleTextChar"/>
          <w:b w:val="0"/>
        </w:rPr>
      </w:pPr>
      <w:r>
        <w:t>Attenuated Total Reflectance (ATR) Infrared spectroscopy</w:t>
      </w:r>
    </w:p>
    <w:p w14:paraId="56B25052" w14:textId="77777777" w:rsidR="007C1511" w:rsidRPr="00FA2DA2" w:rsidRDefault="007C1511" w:rsidP="007C1511">
      <w:pPr>
        <w:pStyle w:val="RSCB08CHeadingIn-line"/>
        <w:jc w:val="both"/>
        <w:rPr>
          <w:rStyle w:val="RSCB02ArticleTextChar"/>
          <w:b w:val="0"/>
        </w:rPr>
      </w:pPr>
      <w:r w:rsidRPr="00A37440">
        <w:rPr>
          <w:rStyle w:val="RSCB02ArticleTextChar"/>
          <w:b w:val="0"/>
        </w:rPr>
        <w:t xml:space="preserve">The Infrared (IR) spectra were recorded with a </w:t>
      </w:r>
      <w:proofErr w:type="spellStart"/>
      <w:r w:rsidRPr="00A37440">
        <w:rPr>
          <w:rStyle w:val="RSCB02ArticleTextChar"/>
          <w:b w:val="0"/>
        </w:rPr>
        <w:t>Jasco</w:t>
      </w:r>
      <w:proofErr w:type="spellEnd"/>
      <w:r w:rsidRPr="00A37440">
        <w:rPr>
          <w:rStyle w:val="RSCB02ArticleTextChar"/>
          <w:b w:val="0"/>
        </w:rPr>
        <w:t xml:space="preserve"> 4700 FT-IR, equipped with an ATR Pro One. A drop of the hydrogel was placed on a silicon wafer, and then dried under vacuum</w:t>
      </w:r>
      <w:r>
        <w:rPr>
          <w:rStyle w:val="RSCB02ArticleTextChar"/>
          <w:b w:val="0"/>
        </w:rPr>
        <w:t xml:space="preserve"> overnight</w:t>
      </w:r>
      <w:r w:rsidRPr="00A37440">
        <w:rPr>
          <w:rStyle w:val="RSCB02ArticleTextChar"/>
          <w:b w:val="0"/>
        </w:rPr>
        <w:t xml:space="preserve">. Spectra were acquired with </w:t>
      </w:r>
      <w:r>
        <w:rPr>
          <w:rStyle w:val="RSCB02ArticleTextChar"/>
          <w:b w:val="0"/>
        </w:rPr>
        <w:t>132 accumulations and 2</w:t>
      </w:r>
      <w:r w:rsidRPr="00A37440">
        <w:rPr>
          <w:rStyle w:val="RSCB02ArticleTextChar"/>
          <w:b w:val="0"/>
        </w:rPr>
        <w:t xml:space="preserve"> cm</w:t>
      </w:r>
      <w:r w:rsidRPr="00A37440">
        <w:rPr>
          <w:rStyle w:val="RSCB02ArticleTextChar"/>
          <w:b w:val="0"/>
          <w:vertAlign w:val="superscript"/>
        </w:rPr>
        <w:t>-1</w:t>
      </w:r>
      <w:r w:rsidRPr="00A37440">
        <w:rPr>
          <w:rStyle w:val="RSCB02ArticleTextChar"/>
          <w:b w:val="0"/>
        </w:rPr>
        <w:t xml:space="preserve"> resolution.</w:t>
      </w:r>
    </w:p>
    <w:p w14:paraId="11C04D2F" w14:textId="77777777" w:rsidR="007C1511" w:rsidRPr="00A61D3E" w:rsidRDefault="007C1511" w:rsidP="007C1511">
      <w:pPr>
        <w:pStyle w:val="RSCB04AHeadingSection"/>
      </w:pPr>
      <w:r w:rsidRPr="00A61D3E">
        <w:t>Conclusions</w:t>
      </w:r>
    </w:p>
    <w:p w14:paraId="195DAD10" w14:textId="69833FAD" w:rsidR="007C1511" w:rsidRDefault="007C1511" w:rsidP="007C1511">
      <w:pPr>
        <w:pStyle w:val="RSCB02ArticleText"/>
      </w:pPr>
      <w:r>
        <w:lastRenderedPageBreak/>
        <w:t xml:space="preserve">In this work, the four dipeptides </w:t>
      </w:r>
      <w:r w:rsidRPr="00C412B1">
        <w:rPr>
          <w:sz w:val="16"/>
          <w:szCs w:val="16"/>
        </w:rPr>
        <w:t>L</w:t>
      </w:r>
      <w:r>
        <w:t>-</w:t>
      </w:r>
      <w:proofErr w:type="spellStart"/>
      <w:r>
        <w:t>Leu</w:t>
      </w:r>
      <w:proofErr w:type="spellEnd"/>
      <w:r>
        <w:t>-</w:t>
      </w:r>
      <w:r w:rsidRPr="00C412B1">
        <w:rPr>
          <w:sz w:val="16"/>
          <w:szCs w:val="16"/>
        </w:rPr>
        <w:t>L</w:t>
      </w:r>
      <w:r>
        <w:t>-</w:t>
      </w:r>
      <w:proofErr w:type="spellStart"/>
      <w:r>
        <w:t>Phe</w:t>
      </w:r>
      <w:proofErr w:type="spellEnd"/>
      <w:r>
        <w:t xml:space="preserve">, </w:t>
      </w:r>
      <w:r w:rsidRPr="00C412B1">
        <w:rPr>
          <w:sz w:val="16"/>
          <w:szCs w:val="16"/>
        </w:rPr>
        <w:t>D</w:t>
      </w:r>
      <w:r>
        <w:t>-</w:t>
      </w:r>
      <w:proofErr w:type="spellStart"/>
      <w:r>
        <w:t>Leu</w:t>
      </w:r>
      <w:proofErr w:type="spellEnd"/>
      <w:r>
        <w:t>-</w:t>
      </w:r>
      <w:r w:rsidRPr="00C412B1">
        <w:rPr>
          <w:sz w:val="16"/>
          <w:szCs w:val="16"/>
        </w:rPr>
        <w:t>L</w:t>
      </w:r>
      <w:r>
        <w:t>-</w:t>
      </w:r>
      <w:proofErr w:type="spellStart"/>
      <w:r>
        <w:t>Phe</w:t>
      </w:r>
      <w:proofErr w:type="spellEnd"/>
      <w:r>
        <w:t xml:space="preserve">, </w:t>
      </w:r>
      <w:r w:rsidRPr="00C412B1">
        <w:rPr>
          <w:sz w:val="16"/>
          <w:szCs w:val="16"/>
        </w:rPr>
        <w:t>L</w:t>
      </w:r>
      <w:r>
        <w:t>-</w:t>
      </w:r>
      <w:proofErr w:type="spellStart"/>
      <w:r>
        <w:t>Phe</w:t>
      </w:r>
      <w:proofErr w:type="spellEnd"/>
      <w:r>
        <w:t>-</w:t>
      </w:r>
      <w:r w:rsidRPr="00C412B1">
        <w:rPr>
          <w:sz w:val="16"/>
          <w:szCs w:val="16"/>
        </w:rPr>
        <w:t>L</w:t>
      </w:r>
      <w:r>
        <w:t>-</w:t>
      </w:r>
      <w:proofErr w:type="spellStart"/>
      <w:r>
        <w:t>Leu</w:t>
      </w:r>
      <w:proofErr w:type="spellEnd"/>
      <w:r>
        <w:t xml:space="preserve">, and </w:t>
      </w:r>
      <w:r w:rsidRPr="00C412B1">
        <w:rPr>
          <w:sz w:val="16"/>
          <w:szCs w:val="16"/>
        </w:rPr>
        <w:t>D</w:t>
      </w:r>
      <w:r>
        <w:t>-</w:t>
      </w:r>
      <w:proofErr w:type="spellStart"/>
      <w:r>
        <w:t>Phe</w:t>
      </w:r>
      <w:proofErr w:type="spellEnd"/>
      <w:r>
        <w:t>-</w:t>
      </w:r>
      <w:r w:rsidRPr="00C412B1">
        <w:rPr>
          <w:sz w:val="16"/>
          <w:szCs w:val="16"/>
        </w:rPr>
        <w:t>L</w:t>
      </w:r>
      <w:r>
        <w:t>-</w:t>
      </w:r>
      <w:proofErr w:type="spellStart"/>
      <w:r>
        <w:t>Leu</w:t>
      </w:r>
      <w:proofErr w:type="spellEnd"/>
      <w:r>
        <w:t xml:space="preserve"> were investigated for self-assembly into hydrogels in phosphate buffer. They represented all possible combinations of </w:t>
      </w:r>
      <w:proofErr w:type="spellStart"/>
      <w:r>
        <w:t>Leu</w:t>
      </w:r>
      <w:proofErr w:type="spellEnd"/>
      <w:r>
        <w:t xml:space="preserve"> and </w:t>
      </w:r>
      <w:proofErr w:type="spellStart"/>
      <w:r>
        <w:t>Phe</w:t>
      </w:r>
      <w:proofErr w:type="spellEnd"/>
      <w:r>
        <w:t xml:space="preserve"> in unprotected dipeptides, since their mirror-images </w:t>
      </w:r>
      <w:r>
        <w:rPr>
          <w:sz w:val="16"/>
          <w:szCs w:val="16"/>
        </w:rPr>
        <w:t>D</w:t>
      </w:r>
      <w:r>
        <w:t>-</w:t>
      </w:r>
      <w:proofErr w:type="spellStart"/>
      <w:r>
        <w:t>Leu</w:t>
      </w:r>
      <w:proofErr w:type="spellEnd"/>
      <w:r>
        <w:t>-</w:t>
      </w:r>
      <w:r>
        <w:rPr>
          <w:sz w:val="16"/>
          <w:szCs w:val="16"/>
        </w:rPr>
        <w:t>D</w:t>
      </w:r>
      <w:r>
        <w:t>-</w:t>
      </w:r>
      <w:proofErr w:type="spellStart"/>
      <w:r>
        <w:t>Phe</w:t>
      </w:r>
      <w:proofErr w:type="spellEnd"/>
      <w:r>
        <w:t xml:space="preserve">, </w:t>
      </w:r>
      <w:r>
        <w:rPr>
          <w:sz w:val="16"/>
          <w:szCs w:val="16"/>
        </w:rPr>
        <w:t>L</w:t>
      </w:r>
      <w:r>
        <w:t>-</w:t>
      </w:r>
      <w:proofErr w:type="spellStart"/>
      <w:r>
        <w:t>Leu</w:t>
      </w:r>
      <w:proofErr w:type="spellEnd"/>
      <w:r>
        <w:t>-</w:t>
      </w:r>
      <w:r>
        <w:rPr>
          <w:sz w:val="16"/>
          <w:szCs w:val="16"/>
        </w:rPr>
        <w:t>D</w:t>
      </w:r>
      <w:r>
        <w:t>-</w:t>
      </w:r>
      <w:proofErr w:type="spellStart"/>
      <w:r>
        <w:t>Phe</w:t>
      </w:r>
      <w:proofErr w:type="spellEnd"/>
      <w:r>
        <w:t xml:space="preserve">, </w:t>
      </w:r>
      <w:r>
        <w:rPr>
          <w:sz w:val="16"/>
          <w:szCs w:val="16"/>
        </w:rPr>
        <w:t>D</w:t>
      </w:r>
      <w:r>
        <w:t>-</w:t>
      </w:r>
      <w:proofErr w:type="spellStart"/>
      <w:r>
        <w:t>Phe</w:t>
      </w:r>
      <w:proofErr w:type="spellEnd"/>
      <w:r>
        <w:t>-</w:t>
      </w:r>
      <w:r>
        <w:rPr>
          <w:sz w:val="16"/>
          <w:szCs w:val="16"/>
        </w:rPr>
        <w:t>D</w:t>
      </w:r>
      <w:r>
        <w:t>-</w:t>
      </w:r>
      <w:proofErr w:type="spellStart"/>
      <w:r>
        <w:t>Leu</w:t>
      </w:r>
      <w:proofErr w:type="spellEnd"/>
      <w:r>
        <w:t xml:space="preserve">, and </w:t>
      </w:r>
      <w:r>
        <w:rPr>
          <w:sz w:val="16"/>
          <w:szCs w:val="16"/>
        </w:rPr>
        <w:t>L</w:t>
      </w:r>
      <w:r>
        <w:t>-</w:t>
      </w:r>
      <w:proofErr w:type="spellStart"/>
      <w:r>
        <w:t>Phe</w:t>
      </w:r>
      <w:proofErr w:type="spellEnd"/>
      <w:r>
        <w:t>-</w:t>
      </w:r>
      <w:r>
        <w:rPr>
          <w:sz w:val="16"/>
          <w:szCs w:val="16"/>
        </w:rPr>
        <w:t>D</w:t>
      </w:r>
      <w:r w:rsidR="007156FB">
        <w:t>-</w:t>
      </w:r>
      <w:proofErr w:type="spellStart"/>
      <w:r w:rsidR="007156FB">
        <w:t>Leu</w:t>
      </w:r>
      <w:proofErr w:type="spellEnd"/>
      <w:r w:rsidR="007156FB">
        <w:t xml:space="preserve"> </w:t>
      </w:r>
      <w:r>
        <w:t xml:space="preserve">display analogous supramolecular behaviour in an achiral environment. Except for </w:t>
      </w:r>
      <w:r w:rsidRPr="00C412B1">
        <w:rPr>
          <w:sz w:val="16"/>
          <w:szCs w:val="16"/>
        </w:rPr>
        <w:t>L</w:t>
      </w:r>
      <w:r>
        <w:t>-</w:t>
      </w:r>
      <w:proofErr w:type="spellStart"/>
      <w:r>
        <w:t>Phe</w:t>
      </w:r>
      <w:proofErr w:type="spellEnd"/>
      <w:r>
        <w:t>-</w:t>
      </w:r>
      <w:r w:rsidRPr="00C412B1">
        <w:rPr>
          <w:sz w:val="16"/>
          <w:szCs w:val="16"/>
        </w:rPr>
        <w:t>L</w:t>
      </w:r>
      <w:r>
        <w:t>-</w:t>
      </w:r>
      <w:proofErr w:type="spellStart"/>
      <w:r>
        <w:t>Leu</w:t>
      </w:r>
      <w:proofErr w:type="spellEnd"/>
      <w:r>
        <w:t xml:space="preserve">, all the other compounds gelled, albeit </w:t>
      </w:r>
      <w:r w:rsidRPr="00C412B1">
        <w:rPr>
          <w:sz w:val="16"/>
          <w:szCs w:val="16"/>
        </w:rPr>
        <w:t>D</w:t>
      </w:r>
      <w:r>
        <w:t>-</w:t>
      </w:r>
      <w:proofErr w:type="spellStart"/>
      <w:r>
        <w:t>Phe</w:t>
      </w:r>
      <w:proofErr w:type="spellEnd"/>
      <w:r>
        <w:t>-</w:t>
      </w:r>
      <w:r w:rsidRPr="00C412B1">
        <w:rPr>
          <w:sz w:val="16"/>
          <w:szCs w:val="16"/>
        </w:rPr>
        <w:t>L</w:t>
      </w:r>
      <w:r>
        <w:t>-</w:t>
      </w:r>
      <w:proofErr w:type="spellStart"/>
      <w:r>
        <w:t>Leu</w:t>
      </w:r>
      <w:proofErr w:type="spellEnd"/>
      <w:r>
        <w:t xml:space="preserve"> metastable hydrogel converted into crystals within an hour. The hydrogels arose from a network of fibrils, often bundling into rigid </w:t>
      </w:r>
      <w:proofErr w:type="spellStart"/>
      <w:r>
        <w:t>fibers</w:t>
      </w:r>
      <w:proofErr w:type="spellEnd"/>
      <w:r>
        <w:t xml:space="preserve"> of heterogeneous size, as shown by TEM micrographs.</w:t>
      </w:r>
    </w:p>
    <w:p w14:paraId="39C50000" w14:textId="77777777" w:rsidR="007C1511" w:rsidRDefault="007C1511" w:rsidP="007C1511">
      <w:pPr>
        <w:pStyle w:val="RSCB02ArticleText"/>
      </w:pPr>
      <w:r>
        <w:t xml:space="preserve">Overall, the presence of </w:t>
      </w:r>
      <w:proofErr w:type="spellStart"/>
      <w:r>
        <w:t>Phe</w:t>
      </w:r>
      <w:proofErr w:type="spellEnd"/>
      <w:r>
        <w:t xml:space="preserve"> at the C-terminus was associated with better gelling ability, and </w:t>
      </w:r>
      <w:proofErr w:type="spellStart"/>
      <w:r>
        <w:t>heterochirality</w:t>
      </w:r>
      <w:proofErr w:type="spellEnd"/>
      <w:r>
        <w:t xml:space="preserve"> promoted </w:t>
      </w:r>
      <w:proofErr w:type="spellStart"/>
      <w:r>
        <w:t>hydrogelation</w:t>
      </w:r>
      <w:proofErr w:type="spellEnd"/>
      <w:r>
        <w:t xml:space="preserve"> and increased dipeptide hydrophobicity. CD analysis suggested a different distribution of conformations in solution for the non-gelling </w:t>
      </w:r>
      <w:r w:rsidRPr="00C412B1">
        <w:rPr>
          <w:sz w:val="16"/>
          <w:szCs w:val="16"/>
        </w:rPr>
        <w:t>L</w:t>
      </w:r>
      <w:r>
        <w:t>-</w:t>
      </w:r>
      <w:proofErr w:type="spellStart"/>
      <w:r>
        <w:t>Phe</w:t>
      </w:r>
      <w:proofErr w:type="spellEnd"/>
      <w:r>
        <w:t>-</w:t>
      </w:r>
      <w:r w:rsidRPr="00C412B1">
        <w:rPr>
          <w:sz w:val="16"/>
          <w:szCs w:val="16"/>
        </w:rPr>
        <w:t>L</w:t>
      </w:r>
      <w:r>
        <w:t>-</w:t>
      </w:r>
      <w:proofErr w:type="spellStart"/>
      <w:r>
        <w:t>Leu</w:t>
      </w:r>
      <w:proofErr w:type="spellEnd"/>
      <w:r>
        <w:t xml:space="preserve">, relative to the other dipeptides, for which the </w:t>
      </w:r>
      <w:r w:rsidR="009B693C">
        <w:t xml:space="preserve">ATR-IR </w:t>
      </w:r>
      <w:r>
        <w:t>spectra indicated a population</w:t>
      </w:r>
      <w:r w:rsidR="009B693C">
        <w:t xml:space="preserve"> of conformations analogous to w</w:t>
      </w:r>
      <w:r>
        <w:t xml:space="preserve">hat previously reported for unprotected tripeptide </w:t>
      </w:r>
      <w:proofErr w:type="spellStart"/>
      <w:r>
        <w:t>Phe-Leu-Phe</w:t>
      </w:r>
      <w:proofErr w:type="spellEnd"/>
      <w:r>
        <w:t xml:space="preserve"> and similar analogues.</w:t>
      </w:r>
      <w:r>
        <w:fldChar w:fldCharType="begin"/>
      </w:r>
      <w:r w:rsidR="00857A25">
        <w:instrText xml:space="preserve"> ADDIN EN.CITE &lt;EndNote&gt;&lt;Cite&gt;&lt;Author&gt;Garcia&lt;/Author&gt;&lt;Year&gt;2018&lt;/Year&gt;&lt;RecNum&gt;22&lt;/RecNum&gt;&lt;DisplayText&gt;&lt;style face="superscript"&gt;25&lt;/style&gt;&lt;/DisplayText&gt;&lt;record&gt;&lt;rec-number&gt;22&lt;/rec-number&gt;&lt;foreign-keys&gt;&lt;key app="EN" db-id="5ap2zwwr959ztqeevzkvp2wrfpttwzt2v29x" timestamp="1591039341"&gt;22&lt;/key&gt;&lt;/foreign-keys&gt;&lt;ref-type name="Journal Article"&gt;17&lt;/ref-type&gt;&lt;contributors&gt;&lt;authors&gt;&lt;author&gt;Garcia, Ana M.&lt;/author&gt;&lt;author&gt;Iglesias, Daniel&lt;/author&gt;&lt;author&gt;Parisi, Evelina&lt;/author&gt;&lt;author&gt;Styan, Katie E.&lt;/author&gt;&lt;author&gt;Waddington, Lynne J.&lt;/author&gt;&lt;author&gt;Deganutti, Caterina&lt;/author&gt;&lt;author&gt;De Zorzi, Rita&lt;/author&gt;&lt;author&gt;Grassi, Mario&lt;/author&gt;&lt;author&gt;Melchionna, Michele&lt;/author&gt;&lt;author&gt;Vargiu, Attilio V.&lt;/author&gt;&lt;author&gt;Marchesan, Silvia&lt;/author&gt;&lt;/authors&gt;&lt;/contributors&gt;&lt;titles&gt;&lt;title&gt;Chirality Effects on Peptide Self-Assembly Unraveled from Molecules to Materials&lt;/title&gt;&lt;secondary-title&gt;Chem&lt;/secondary-title&gt;&lt;/titles&gt;&lt;periodical&gt;&lt;full-title&gt;Chem&lt;/full-title&gt;&lt;/periodical&gt;&lt;pages&gt;1862-1876&lt;/pages&gt;&lt;volume&gt;4&lt;/volume&gt;&lt;number&gt;8&lt;/number&gt;&lt;keywords&gt;&lt;keyword&gt;SDG3: Good health and well-being&lt;/keyword&gt;&lt;keyword&gt;peptide&lt;/keyword&gt;&lt;keyword&gt;self-assembly&lt;/keyword&gt;&lt;keyword&gt;chirality&lt;/keyword&gt;&lt;keyword&gt;hydrogels&lt;/keyword&gt;&lt;keyword&gt;-amino acids&lt;/keyword&gt;&lt;keyword&gt;water channels&lt;/keyword&gt;&lt;keyword&gt;nanostructures&lt;/keyword&gt;&lt;keyword&gt;amyloid&lt;/keyword&gt;&lt;keyword&gt;biomaterials&lt;/keyword&gt;&lt;keyword&gt;conformation&lt;/keyword&gt;&lt;/keywords&gt;&lt;dates&gt;&lt;year&gt;2018&lt;/year&gt;&lt;pub-dates&gt;&lt;date&gt;2018/08/09/&lt;/date&gt;&lt;/pub-dates&gt;&lt;/dates&gt;&lt;isbn&gt;2451-9294&lt;/isbn&gt;&lt;urls&gt;&lt;related-urls&gt;&lt;url&gt;http://www.sciencedirect.com/science/article/pii/S2451929418302250&lt;/url&gt;&lt;/related-urls&gt;&lt;/urls&gt;&lt;electronic-resource-num&gt;https://doi.org/10.1016/j.chempr.2018.05.016&lt;/electronic-resource-num&gt;&lt;/record&gt;&lt;/Cite&gt;&lt;/EndNote&gt;</w:instrText>
      </w:r>
      <w:r>
        <w:fldChar w:fldCharType="separate"/>
      </w:r>
      <w:r w:rsidR="00857A25" w:rsidRPr="00857A25">
        <w:rPr>
          <w:noProof/>
          <w:vertAlign w:val="superscript"/>
        </w:rPr>
        <w:t>25</w:t>
      </w:r>
      <w:r>
        <w:fldChar w:fldCharType="end"/>
      </w:r>
      <w:r>
        <w:t xml:space="preserve"> Spectroscopic and single-crystal X-ray diffraction analyses suggested a very similar hydrogen bonding pattern for </w:t>
      </w:r>
      <w:r>
        <w:rPr>
          <w:sz w:val="16"/>
          <w:szCs w:val="16"/>
        </w:rPr>
        <w:t>L</w:t>
      </w:r>
      <w:r>
        <w:t>-</w:t>
      </w:r>
      <w:proofErr w:type="spellStart"/>
      <w:r>
        <w:t>Leu</w:t>
      </w:r>
      <w:proofErr w:type="spellEnd"/>
      <w:r>
        <w:t>-</w:t>
      </w:r>
      <w:r>
        <w:rPr>
          <w:sz w:val="16"/>
          <w:szCs w:val="16"/>
        </w:rPr>
        <w:t>L</w:t>
      </w:r>
      <w:r>
        <w:t>-</w:t>
      </w:r>
      <w:proofErr w:type="spellStart"/>
      <w:r>
        <w:t>Phe</w:t>
      </w:r>
      <w:proofErr w:type="spellEnd"/>
      <w:r>
        <w:t xml:space="preserve"> and </w:t>
      </w:r>
      <w:r>
        <w:rPr>
          <w:sz w:val="16"/>
          <w:szCs w:val="16"/>
        </w:rPr>
        <w:t>D</w:t>
      </w:r>
      <w:r>
        <w:t>-</w:t>
      </w:r>
      <w:proofErr w:type="spellStart"/>
      <w:r>
        <w:t>Leu</w:t>
      </w:r>
      <w:proofErr w:type="spellEnd"/>
      <w:r>
        <w:t>-</w:t>
      </w:r>
      <w:r>
        <w:rPr>
          <w:sz w:val="16"/>
          <w:szCs w:val="16"/>
        </w:rPr>
        <w:t>L</w:t>
      </w:r>
      <w:r>
        <w:t>-</w:t>
      </w:r>
      <w:proofErr w:type="spellStart"/>
      <w:r>
        <w:t>Phe</w:t>
      </w:r>
      <w:proofErr w:type="spellEnd"/>
      <w:r>
        <w:t xml:space="preserve">, with extended head-to-tail interactions as well as amide engagement in hydrogen bonds. Similar, but less extended, appeared the network of head-to-tail hydrogen bonds for the non-gelling </w:t>
      </w:r>
      <w:r w:rsidRPr="00C412B1">
        <w:rPr>
          <w:sz w:val="16"/>
          <w:szCs w:val="16"/>
        </w:rPr>
        <w:t>L</w:t>
      </w:r>
      <w:r>
        <w:t>-</w:t>
      </w:r>
      <w:proofErr w:type="spellStart"/>
      <w:r>
        <w:t>Phe</w:t>
      </w:r>
      <w:proofErr w:type="spellEnd"/>
      <w:r>
        <w:t>-</w:t>
      </w:r>
      <w:r w:rsidRPr="00C412B1">
        <w:rPr>
          <w:sz w:val="16"/>
          <w:szCs w:val="16"/>
        </w:rPr>
        <w:t>L</w:t>
      </w:r>
      <w:r>
        <w:t>-</w:t>
      </w:r>
      <w:proofErr w:type="spellStart"/>
      <w:r>
        <w:t>Leu</w:t>
      </w:r>
      <w:proofErr w:type="spellEnd"/>
      <w:r>
        <w:t xml:space="preserve">. By contrast, </w:t>
      </w:r>
      <w:r w:rsidRPr="00C412B1">
        <w:rPr>
          <w:sz w:val="16"/>
          <w:szCs w:val="16"/>
        </w:rPr>
        <w:t>D</w:t>
      </w:r>
      <w:r>
        <w:t>-</w:t>
      </w:r>
      <w:proofErr w:type="spellStart"/>
      <w:r>
        <w:t>Phe</w:t>
      </w:r>
      <w:proofErr w:type="spellEnd"/>
      <w:r>
        <w:t>-</w:t>
      </w:r>
      <w:r w:rsidRPr="00C412B1">
        <w:rPr>
          <w:sz w:val="16"/>
          <w:szCs w:val="16"/>
        </w:rPr>
        <w:t>L</w:t>
      </w:r>
      <w:r>
        <w:t>-</w:t>
      </w:r>
      <w:proofErr w:type="spellStart"/>
      <w:r>
        <w:t>Leu</w:t>
      </w:r>
      <w:proofErr w:type="spellEnd"/>
      <w:r>
        <w:t xml:space="preserve"> crystal structure was devoid of hydrogen bonds between the N- and C-termini, as confirmed by ATR analysis on the metastable gel. </w:t>
      </w:r>
    </w:p>
    <w:p w14:paraId="559DDAE3" w14:textId="77777777" w:rsidR="007C1511" w:rsidRDefault="007C1511" w:rsidP="007C1511">
      <w:pPr>
        <w:pStyle w:val="RSCB02ArticleText"/>
      </w:pPr>
      <w:r>
        <w:t xml:space="preserve">We can conclude that there was no single parameter that was crucial for the determination of a dipeptide gelling ability, which appeared to be the result of a fine equilibrium between different properties. In any case, while gelling or non-gelling compounds clearly displayed a rather diverse set of features in terms of ability to form nanotubes, or hydrogen </w:t>
      </w:r>
      <w:r w:rsidR="009B693C">
        <w:t xml:space="preserve">bonding pattern, only the </w:t>
      </w:r>
      <w:proofErr w:type="spellStart"/>
      <w:r w:rsidR="009B693C">
        <w:t>gelators</w:t>
      </w:r>
      <w:proofErr w:type="spellEnd"/>
      <w:r>
        <w:t xml:space="preserve"> featured </w:t>
      </w:r>
      <w:proofErr w:type="spellStart"/>
      <w:r>
        <w:t>Phe</w:t>
      </w:r>
      <w:proofErr w:type="spellEnd"/>
      <w:r>
        <w:t xml:space="preserve"> zippers.</w:t>
      </w:r>
      <w:r>
        <w:fldChar w:fldCharType="begin">
          <w:fldData xml:space="preserve">PEVuZE5vdGU+PENpdGU+PEF1dGhvcj5NYXJjaGVzYW48L0F1dGhvcj48WWVhcj4yMDEyPC9ZZWFy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</w:fldData>
        </w:fldChar>
      </w:r>
      <w:r w:rsidR="00857A25">
        <w:instrText xml:space="preserve"> ADDIN EN.CITE </w:instrText>
      </w:r>
      <w:r w:rsidR="00857A25">
        <w:fldChar w:fldCharType="begin">
          <w:fldData xml:space="preserve">PEVuZE5vdGU+PENpdGU+PEF1dGhvcj5NYXJjaGVzYW48L0F1dGhvcj48WWVhcj4yMDEyPC9ZZWFy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</w:fldData>
        </w:fldChar>
      </w:r>
      <w:r w:rsidR="00857A25">
        <w:instrText xml:space="preserve"> ADDIN EN.CITE.DATA </w:instrText>
      </w:r>
      <w:r w:rsidR="00857A25">
        <w:fldChar w:fldCharType="end"/>
      </w:r>
      <w:r>
        <w:fldChar w:fldCharType="separate"/>
      </w:r>
      <w:r w:rsidR="00857A25" w:rsidRPr="00857A25">
        <w:rPr>
          <w:noProof/>
          <w:vertAlign w:val="superscript"/>
        </w:rPr>
        <w:t>26, 48</w:t>
      </w:r>
      <w:r>
        <w:fldChar w:fldCharType="end"/>
      </w:r>
      <w:r>
        <w:t xml:space="preserve"> It is possible that this feature, which is well-established for amyloids</w:t>
      </w:r>
      <w:proofErr w:type="gramStart"/>
      <w:r>
        <w:t>,</w:t>
      </w:r>
      <w:proofErr w:type="gramEnd"/>
      <w:r>
        <w:fldChar w:fldCharType="begin">
          <w:fldData xml:space="preserve">PEVuZE5vdGU+PENpdGU+PEF1dGhvcj5TYXdheWE8L0F1dGhvcj48WWVhcj4yMDA3PC9ZZWFyPjxS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</w:fldData>
        </w:fldChar>
      </w:r>
      <w:r w:rsidR="00857A25">
        <w:instrText xml:space="preserve"> ADDIN EN.CITE </w:instrText>
      </w:r>
      <w:r w:rsidR="00857A25">
        <w:fldChar w:fldCharType="begin">
          <w:fldData xml:space="preserve">PEVuZE5vdGU+PENpdGU+PEF1dGhvcj5TYXdheWE8L0F1dGhvcj48WWVhcj4yMDA3PC9ZZWFyPjxS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</w:fldData>
        </w:fldChar>
      </w:r>
      <w:r w:rsidR="00857A25">
        <w:instrText xml:space="preserve"> ADDIN EN.CITE.DATA </w:instrText>
      </w:r>
      <w:r w:rsidR="00857A25">
        <w:fldChar w:fldCharType="end"/>
      </w:r>
      <w:r>
        <w:fldChar w:fldCharType="separate"/>
      </w:r>
      <w:r w:rsidR="00857A25" w:rsidRPr="00857A25">
        <w:rPr>
          <w:noProof/>
          <w:vertAlign w:val="superscript"/>
        </w:rPr>
        <w:t>37, 49</w:t>
      </w:r>
      <w:r>
        <w:fldChar w:fldCharType="end"/>
      </w:r>
      <w:r>
        <w:t xml:space="preserve"> promotes stability of this kind of hydrogels that are driven by the hydrophobic collapse in water. Further studies on other sequences will be needed to verify this hypothesis and clearly identify key features for the future design of supramolecular systems based on unprotected dipeptides.</w:t>
      </w:r>
    </w:p>
    <w:p w14:paraId="23E31CF8" w14:textId="77777777" w:rsidR="007C1511" w:rsidRDefault="007C1511" w:rsidP="007C1511">
      <w:pPr>
        <w:pStyle w:val="RSCB04AHeadingSection"/>
      </w:pPr>
      <w:r>
        <w:t>Conflicts of interest</w:t>
      </w:r>
    </w:p>
    <w:p w14:paraId="5ADB1C27" w14:textId="77777777" w:rsidR="007C1511" w:rsidRPr="00A05364" w:rsidRDefault="007C1511" w:rsidP="007C1511">
      <w:pPr>
        <w:rPr>
          <w:rFonts w:cs="Times New Roman"/>
          <w:w w:val="108"/>
          <w:sz w:val="18"/>
          <w:szCs w:val="18"/>
        </w:rPr>
      </w:pPr>
      <w:r w:rsidRPr="00A05364">
        <w:rPr>
          <w:rFonts w:cs="Times New Roman"/>
          <w:w w:val="108"/>
          <w:sz w:val="18"/>
          <w:szCs w:val="18"/>
        </w:rPr>
        <w:t>Th</w:t>
      </w:r>
      <w:r>
        <w:rPr>
          <w:rFonts w:cs="Times New Roman"/>
          <w:w w:val="108"/>
          <w:sz w:val="18"/>
          <w:szCs w:val="18"/>
        </w:rPr>
        <w:t>ere are no conflicts to declare</w:t>
      </w:r>
      <w:r w:rsidRPr="00A05364">
        <w:rPr>
          <w:rFonts w:cs="Times New Roman"/>
          <w:w w:val="108"/>
          <w:sz w:val="18"/>
          <w:szCs w:val="18"/>
        </w:rPr>
        <w:t>.</w:t>
      </w:r>
    </w:p>
    <w:p w14:paraId="22D3D7A4" w14:textId="77777777" w:rsidR="007C1511" w:rsidRDefault="007C1511" w:rsidP="007C1511">
      <w:pPr>
        <w:pStyle w:val="RSCB04AHeadingSection"/>
      </w:pPr>
      <w:r>
        <w:t>Acknowledgements</w:t>
      </w:r>
    </w:p>
    <w:p w14:paraId="29322DBD" w14:textId="3D741311" w:rsidR="00857A25" w:rsidRDefault="009B693C" w:rsidP="007156FB">
      <w:pPr>
        <w:pStyle w:val="RSCB02ArticleText"/>
      </w:pPr>
      <w:r>
        <w:t xml:space="preserve">This research was funded by the Italian Ministry of Education and Research MIUR through the SIR program, “HOT-SPOT” project, personal research grant n. RBSI14A7PL to S.M. and by the Slovenian Research Agency (ARRS) through the core funding </w:t>
      </w:r>
      <w:proofErr w:type="gramStart"/>
      <w:r>
        <w:t>No</w:t>
      </w:r>
      <w:proofErr w:type="gramEnd"/>
      <w:r>
        <w:t xml:space="preserve">. P2-0089 and project No. </w:t>
      </w:r>
      <w:bookmarkStart w:id="0" w:name="_GoBack"/>
      <w:r>
        <w:t>J1-7302</w:t>
      </w:r>
      <w:bookmarkEnd w:id="0"/>
      <w:r>
        <w:t xml:space="preserve">. </w:t>
      </w:r>
      <w:r w:rsidR="00A91CC2" w:rsidRPr="00A91CC2">
        <w:t xml:space="preserve">Single-crystal XRD data were acquired at the XRD1 line at </w:t>
      </w:r>
      <w:proofErr w:type="spellStart"/>
      <w:r w:rsidR="00A91CC2" w:rsidRPr="00A91CC2">
        <w:t>Elettra</w:t>
      </w:r>
      <w:proofErr w:type="spellEnd"/>
      <w:r w:rsidR="00A91CC2" w:rsidRPr="00A91CC2">
        <w:t xml:space="preserve"> </w:t>
      </w:r>
      <w:proofErr w:type="spellStart"/>
      <w:r w:rsidR="00A91CC2" w:rsidRPr="00A91CC2">
        <w:t>Synchrothron</w:t>
      </w:r>
      <w:proofErr w:type="spellEnd"/>
      <w:r w:rsidR="00A91CC2" w:rsidRPr="00A91CC2">
        <w:t xml:space="preserve"> in Trieste, Italy.</w:t>
      </w:r>
      <w:r w:rsidR="00A91CC2">
        <w:t xml:space="preserve"> </w:t>
      </w:r>
      <w:r>
        <w:t xml:space="preserve">The authors acknowledge the CENN </w:t>
      </w:r>
      <w:proofErr w:type="spellStart"/>
      <w:r>
        <w:t>Nanocenter</w:t>
      </w:r>
      <w:proofErr w:type="spellEnd"/>
      <w:r>
        <w:t xml:space="preserve"> </w:t>
      </w:r>
      <w:r>
        <w:t xml:space="preserve">(Slovenia) for the access to electron microscopy, and </w:t>
      </w:r>
      <w:r w:rsidR="007C1511">
        <w:t xml:space="preserve">Mr. Marco Tedesco </w:t>
      </w:r>
      <w:r w:rsidR="007156FB">
        <w:t xml:space="preserve">(University of Trieste) </w:t>
      </w:r>
      <w:r w:rsidR="007C1511">
        <w:t>for his kind technical assistance</w:t>
      </w:r>
      <w:r>
        <w:t xml:space="preserve"> with ATR-IR measurements</w:t>
      </w:r>
      <w:r w:rsidR="007C1511">
        <w:t>.</w:t>
      </w:r>
    </w:p>
    <w:p w14:paraId="05118068" w14:textId="77777777" w:rsidR="00D010E8" w:rsidRPr="00EF6BD4" w:rsidRDefault="00E61949" w:rsidP="00EF6BD4">
      <w:pPr>
        <w:pStyle w:val="RSCB04AHeadingSection"/>
      </w:pPr>
      <w:r w:rsidRPr="00EF6BD4">
        <w:t>Notes and references</w:t>
      </w:r>
    </w:p>
    <w:p w14:paraId="0B77D9F8" w14:textId="77777777" w:rsidR="00264167" w:rsidRPr="00292C1D" w:rsidRDefault="00264167" w:rsidP="00292C1D">
      <w:pPr>
        <w:pStyle w:val="RSCF02FootnotestoTitleAuthors"/>
        <w:spacing w:line="200" w:lineRule="exact"/>
        <w:rPr>
          <w:sz w:val="18"/>
          <w:szCs w:val="18"/>
        </w:rPr>
      </w:pPr>
    </w:p>
    <w:p w14:paraId="0FF1BDD0" w14:textId="1418E1E1" w:rsidR="00857A25" w:rsidRPr="00857A25" w:rsidRDefault="00264167" w:rsidP="00857A25">
      <w:pPr>
        <w:pStyle w:val="EndNoteBibliography"/>
        <w:spacing w:after="0"/>
        <w:ind w:left="720" w:hanging="720"/>
      </w:pPr>
      <w:r>
        <w:fldChar w:fldCharType="begin"/>
      </w:r>
      <w:r>
        <w:instrText xml:space="preserve"> ADDIN EN.REFLIST </w:instrText>
      </w:r>
      <w:r>
        <w:fldChar w:fldCharType="separate"/>
      </w:r>
      <w:r w:rsidR="00857A25" w:rsidRPr="00857A25">
        <w:t>1.</w:t>
      </w:r>
      <w:r w:rsidR="00857A25" w:rsidRPr="00857A25">
        <w:tab/>
      </w:r>
      <w:r w:rsidR="008F4255">
        <w:t>N. Nandi, K. Gayen, and A. Banerjee</w:t>
      </w:r>
      <w:r w:rsidR="00857A25" w:rsidRPr="00857A25">
        <w:t xml:space="preserve">, </w:t>
      </w:r>
      <w:r w:rsidR="00857A25" w:rsidRPr="00857A25">
        <w:rPr>
          <w:i/>
        </w:rPr>
        <w:t>Soft Matter</w:t>
      </w:r>
      <w:r w:rsidR="008F4255">
        <w:t>, 2019</w:t>
      </w:r>
      <w:r w:rsidR="00857A25" w:rsidRPr="00857A25">
        <w:t xml:space="preserve">, </w:t>
      </w:r>
      <w:r w:rsidR="008F4255">
        <w:rPr>
          <w:b/>
        </w:rPr>
        <w:t>15</w:t>
      </w:r>
      <w:r w:rsidR="008F4255">
        <w:t>, 3018-3026.</w:t>
      </w:r>
    </w:p>
    <w:p w14:paraId="480B8950" w14:textId="77777777" w:rsidR="00857A25" w:rsidRPr="00857A25" w:rsidRDefault="00857A25" w:rsidP="00857A25">
      <w:pPr>
        <w:pStyle w:val="EndNoteBibliography"/>
        <w:spacing w:after="0"/>
        <w:ind w:left="720" w:hanging="720"/>
      </w:pPr>
      <w:r w:rsidRPr="00857A25">
        <w:t>2.</w:t>
      </w:r>
      <w:r w:rsidRPr="00857A25">
        <w:tab/>
        <w:t xml:space="preserve">V. Castelletto, J. Seitsonen, K. M. Tewari, A. Hasan, R. M. Edkins, J. Ruokolainen, L. M. Pandey, I. W. Hamley and K. H. A. Lau, </w:t>
      </w:r>
      <w:r w:rsidR="00857FFA">
        <w:rPr>
          <w:i/>
        </w:rPr>
        <w:t>ACS Macro Lett.</w:t>
      </w:r>
      <w:r w:rsidRPr="00857A25">
        <w:t xml:space="preserve">, 2020, </w:t>
      </w:r>
      <w:r w:rsidRPr="00857A25">
        <w:rPr>
          <w:b/>
        </w:rPr>
        <w:t>9</w:t>
      </w:r>
      <w:r w:rsidRPr="00857A25">
        <w:t>, 494-499.</w:t>
      </w:r>
    </w:p>
    <w:p w14:paraId="7D9F971A" w14:textId="77777777" w:rsidR="00857A25" w:rsidRPr="00857A25" w:rsidRDefault="00857A25" w:rsidP="00857A25">
      <w:pPr>
        <w:pStyle w:val="EndNoteBibliography"/>
        <w:spacing w:after="0"/>
        <w:ind w:left="720" w:hanging="720"/>
      </w:pPr>
      <w:r w:rsidRPr="00857A25">
        <w:t>3.</w:t>
      </w:r>
      <w:r w:rsidRPr="00857A25">
        <w:tab/>
        <w:t xml:space="preserve">P. Chakraborty, Y. Tang, T. Yamamoto, Y. Yao, T. Guterman, S. Zilberzwige-Tal, N. Adadi, W. Ji, T. Dvir, A. Ramamoorthy, G. Wei and E. Gazit, </w:t>
      </w:r>
      <w:r w:rsidR="00857FFA">
        <w:rPr>
          <w:i/>
        </w:rPr>
        <w:t>Adv. Mater.</w:t>
      </w:r>
      <w:r w:rsidRPr="00857A25">
        <w:t xml:space="preserve">, 2020, </w:t>
      </w:r>
      <w:r w:rsidRPr="00857A25">
        <w:rPr>
          <w:b/>
        </w:rPr>
        <w:t>32</w:t>
      </w:r>
      <w:r w:rsidRPr="00857A25">
        <w:t>, 1906043.</w:t>
      </w:r>
    </w:p>
    <w:p w14:paraId="6E74C6DD" w14:textId="77777777" w:rsidR="00857A25" w:rsidRPr="00857A25" w:rsidRDefault="00857A25" w:rsidP="00857A25">
      <w:pPr>
        <w:pStyle w:val="EndNoteBibliography"/>
        <w:spacing w:after="0"/>
        <w:ind w:left="720" w:hanging="720"/>
      </w:pPr>
      <w:r w:rsidRPr="00857A25">
        <w:t>4.</w:t>
      </w:r>
      <w:r w:rsidRPr="00857A25">
        <w:tab/>
        <w:t xml:space="preserve">C. G. Pappas, N. Wijerathne, J. K. Sahoo, A. Jain, D. Kroiss, I. R. Sasselli, A. S. Pina, A. Lampel and R. V. Ulijn, </w:t>
      </w:r>
      <w:r w:rsidRPr="00857A25">
        <w:rPr>
          <w:i/>
        </w:rPr>
        <w:t>ChemSystemsChem</w:t>
      </w:r>
      <w:r w:rsidRPr="00857A25">
        <w:t xml:space="preserve">, </w:t>
      </w:r>
      <w:r w:rsidR="00857FFA" w:rsidRPr="00857FFA">
        <w:rPr>
          <w:i/>
        </w:rPr>
        <w:t>doi:</w:t>
      </w:r>
      <w:r w:rsidR="00857FFA" w:rsidRPr="00857FFA">
        <w:t xml:space="preserve"> </w:t>
      </w:r>
      <w:hyperlink r:id="rId20" w:history="1">
        <w:r w:rsidR="00857FFA">
          <w:rPr>
            <w:rStyle w:val="Hyperlink"/>
          </w:rPr>
          <w:t>10.1002/syst.202000013</w:t>
        </w:r>
      </w:hyperlink>
      <w:r w:rsidRPr="00857A25">
        <w:t>.</w:t>
      </w:r>
    </w:p>
    <w:p w14:paraId="10FE0765" w14:textId="77777777" w:rsidR="00857A25" w:rsidRPr="00857A25" w:rsidRDefault="00857A25" w:rsidP="00857A25">
      <w:pPr>
        <w:pStyle w:val="EndNoteBibliography"/>
        <w:spacing w:after="0"/>
        <w:ind w:left="720" w:hanging="720"/>
      </w:pPr>
      <w:r w:rsidRPr="00857A25">
        <w:t>5.</w:t>
      </w:r>
      <w:r w:rsidRPr="00857A25">
        <w:tab/>
        <w:t xml:space="preserve">A. D. Martin, J. P. Wojciechowski, H. Warren, M. in het Panhuis and P. Thordarson, </w:t>
      </w:r>
      <w:r w:rsidRPr="00857A25">
        <w:rPr>
          <w:i/>
        </w:rPr>
        <w:t>Soft Matter</w:t>
      </w:r>
      <w:r w:rsidRPr="00857A25">
        <w:t xml:space="preserve">, 2016, </w:t>
      </w:r>
      <w:r w:rsidRPr="00857A25">
        <w:rPr>
          <w:b/>
        </w:rPr>
        <w:t>12</w:t>
      </w:r>
      <w:r w:rsidRPr="00857A25">
        <w:t>, 2700-2707.</w:t>
      </w:r>
    </w:p>
    <w:p w14:paraId="7C6E71F3" w14:textId="77777777" w:rsidR="00857A25" w:rsidRPr="00857A25" w:rsidRDefault="00857A25" w:rsidP="00857A25">
      <w:pPr>
        <w:pStyle w:val="EndNoteBibliography"/>
        <w:spacing w:after="0"/>
        <w:ind w:left="720" w:hanging="720"/>
      </w:pPr>
      <w:r w:rsidRPr="00857A25">
        <w:t>6.</w:t>
      </w:r>
      <w:r w:rsidRPr="00857A25">
        <w:tab/>
        <w:t xml:space="preserve">S. Motamed, M. P. Del Borgo, K. Kulkarni, N. Habila, K. Zhou, P. Perlmutter, J. S. Forsythe and M. I. Aguilar, </w:t>
      </w:r>
      <w:r w:rsidRPr="00857A25">
        <w:rPr>
          <w:i/>
        </w:rPr>
        <w:t>Soft Matter</w:t>
      </w:r>
      <w:r w:rsidRPr="00857A25">
        <w:t xml:space="preserve">, 2016, </w:t>
      </w:r>
      <w:r w:rsidRPr="00857A25">
        <w:rPr>
          <w:b/>
        </w:rPr>
        <w:t>12</w:t>
      </w:r>
      <w:r w:rsidRPr="00857A25">
        <w:t>, 2243-2246.</w:t>
      </w:r>
    </w:p>
    <w:p w14:paraId="34166353" w14:textId="77777777" w:rsidR="00857A25" w:rsidRPr="00857A25" w:rsidRDefault="00857A25" w:rsidP="00857A25">
      <w:pPr>
        <w:pStyle w:val="EndNoteBibliography"/>
        <w:spacing w:after="0"/>
        <w:ind w:left="720" w:hanging="720"/>
      </w:pPr>
      <w:r w:rsidRPr="00857A25">
        <w:t>7.</w:t>
      </w:r>
      <w:r w:rsidRPr="00857A25">
        <w:tab/>
        <w:t xml:space="preserve">A. D. Ariawan, B. Sun, J. P. Wojciechowski, I. Lin, E. Y. Du, S. C. Goodchild, C. G. Cranfield, L. M. Ittner, P. Thordarson and A. D. Martin, </w:t>
      </w:r>
      <w:r w:rsidRPr="00857A25">
        <w:rPr>
          <w:i/>
        </w:rPr>
        <w:t>Soft Matter</w:t>
      </w:r>
      <w:r w:rsidRPr="00857A25">
        <w:t xml:space="preserve">, 2020, </w:t>
      </w:r>
      <w:r w:rsidRPr="00857A25">
        <w:rPr>
          <w:b/>
        </w:rPr>
        <w:t>16</w:t>
      </w:r>
      <w:r w:rsidRPr="00857A25">
        <w:t>, 4800-4805.</w:t>
      </w:r>
    </w:p>
    <w:p w14:paraId="59ED3E4B" w14:textId="77777777" w:rsidR="00857A25" w:rsidRPr="00857A25" w:rsidRDefault="00857A25" w:rsidP="00857A25">
      <w:pPr>
        <w:pStyle w:val="EndNoteBibliography"/>
        <w:spacing w:after="0"/>
        <w:ind w:left="720" w:hanging="720"/>
      </w:pPr>
      <w:r w:rsidRPr="00857A25">
        <w:t>8.</w:t>
      </w:r>
      <w:r w:rsidRPr="00857A25">
        <w:tab/>
        <w:t xml:space="preserve">J. Li, R. Xing, S. Bai and X. Yan, </w:t>
      </w:r>
      <w:r w:rsidRPr="00857A25">
        <w:rPr>
          <w:i/>
        </w:rPr>
        <w:t>Soft Matter</w:t>
      </w:r>
      <w:r w:rsidRPr="00857A25">
        <w:t xml:space="preserve">, 2019, </w:t>
      </w:r>
      <w:r w:rsidRPr="00857A25">
        <w:rPr>
          <w:b/>
        </w:rPr>
        <w:t>15</w:t>
      </w:r>
      <w:r w:rsidRPr="00857A25">
        <w:t>, 1704-1715.</w:t>
      </w:r>
    </w:p>
    <w:p w14:paraId="7D7BA699" w14:textId="77777777" w:rsidR="00857A25" w:rsidRPr="00857A25" w:rsidRDefault="00857A25" w:rsidP="00857A25">
      <w:pPr>
        <w:pStyle w:val="EndNoteBibliography"/>
        <w:spacing w:after="0"/>
        <w:ind w:left="720" w:hanging="720"/>
      </w:pPr>
      <w:r w:rsidRPr="00857A25">
        <w:t>9.</w:t>
      </w:r>
      <w:r w:rsidRPr="00857A25">
        <w:tab/>
        <w:t xml:space="preserve">P. Ung and D. A. Winkler, </w:t>
      </w:r>
      <w:r w:rsidRPr="00857A25">
        <w:rPr>
          <w:i/>
        </w:rPr>
        <w:t>J</w:t>
      </w:r>
      <w:r w:rsidR="00857FFA">
        <w:rPr>
          <w:i/>
        </w:rPr>
        <w:t>.</w:t>
      </w:r>
      <w:r w:rsidRPr="00857A25">
        <w:rPr>
          <w:i/>
        </w:rPr>
        <w:t xml:space="preserve"> Med</w:t>
      </w:r>
      <w:r w:rsidR="00857FFA">
        <w:rPr>
          <w:i/>
        </w:rPr>
        <w:t>.</w:t>
      </w:r>
      <w:r w:rsidRPr="00857A25">
        <w:rPr>
          <w:i/>
        </w:rPr>
        <w:t xml:space="preserve"> Chem</w:t>
      </w:r>
      <w:r w:rsidR="00857FFA">
        <w:rPr>
          <w:i/>
        </w:rPr>
        <w:t>.</w:t>
      </w:r>
      <w:r w:rsidRPr="00857A25">
        <w:t xml:space="preserve">, 2011, </w:t>
      </w:r>
      <w:r w:rsidRPr="00857A25">
        <w:rPr>
          <w:b/>
        </w:rPr>
        <w:t>54</w:t>
      </w:r>
      <w:r w:rsidRPr="00857A25">
        <w:t>, 1111-1125.</w:t>
      </w:r>
    </w:p>
    <w:p w14:paraId="0BB3363E" w14:textId="77777777" w:rsidR="00857A25" w:rsidRPr="00857A25" w:rsidRDefault="00857A25" w:rsidP="00857A25">
      <w:pPr>
        <w:pStyle w:val="EndNoteBibliography"/>
        <w:spacing w:after="0"/>
        <w:ind w:left="720" w:hanging="720"/>
      </w:pPr>
      <w:r w:rsidRPr="00857A25">
        <w:t>10.</w:t>
      </w:r>
      <w:r w:rsidRPr="00857A25">
        <w:tab/>
        <w:t xml:space="preserve">I. W. Hamley, </w:t>
      </w:r>
      <w:r w:rsidR="00857FFA">
        <w:rPr>
          <w:i/>
        </w:rPr>
        <w:t>Chem. Rev.</w:t>
      </w:r>
      <w:r w:rsidRPr="00857A25">
        <w:t xml:space="preserve">, 2017, </w:t>
      </w:r>
      <w:r w:rsidRPr="00857A25">
        <w:rPr>
          <w:b/>
        </w:rPr>
        <w:t>117</w:t>
      </w:r>
      <w:r w:rsidRPr="00857A25">
        <w:t>, 14015-14041.</w:t>
      </w:r>
    </w:p>
    <w:p w14:paraId="7534A955" w14:textId="77777777" w:rsidR="00857A25" w:rsidRPr="00857A25" w:rsidRDefault="00857A25" w:rsidP="00857A25">
      <w:pPr>
        <w:pStyle w:val="EndNoteBibliography"/>
        <w:spacing w:after="0"/>
        <w:ind w:left="720" w:hanging="720"/>
      </w:pPr>
      <w:r w:rsidRPr="00857A25">
        <w:t>11.</w:t>
      </w:r>
      <w:r w:rsidRPr="00857A25">
        <w:tab/>
        <w:t xml:space="preserve">M. Gallego, L. Mora and F. Toldrá, </w:t>
      </w:r>
      <w:r w:rsidR="00857FFA">
        <w:rPr>
          <w:i/>
        </w:rPr>
        <w:t>Food Prod., Process. and Nutr.</w:t>
      </w:r>
      <w:r w:rsidRPr="00857A25">
        <w:t xml:space="preserve">, 2019, </w:t>
      </w:r>
      <w:r w:rsidRPr="00857A25">
        <w:rPr>
          <w:b/>
        </w:rPr>
        <w:t>1</w:t>
      </w:r>
      <w:r w:rsidRPr="00857A25">
        <w:t>, 2.</w:t>
      </w:r>
    </w:p>
    <w:p w14:paraId="005126A8" w14:textId="77777777" w:rsidR="00857A25" w:rsidRPr="00857A25" w:rsidRDefault="00857A25" w:rsidP="00857A25">
      <w:pPr>
        <w:pStyle w:val="EndNoteBibliography"/>
        <w:spacing w:after="0"/>
        <w:ind w:left="720" w:hanging="720"/>
      </w:pPr>
      <w:r w:rsidRPr="00857A25">
        <w:t>12.</w:t>
      </w:r>
      <w:r w:rsidRPr="00857A25">
        <w:tab/>
        <w:t xml:space="preserve">S. Chakrabarti, S. Guha and K. Majumder, </w:t>
      </w:r>
      <w:r w:rsidRPr="00857A25">
        <w:rPr>
          <w:i/>
        </w:rPr>
        <w:t>Nutrients</w:t>
      </w:r>
      <w:r w:rsidRPr="00857A25">
        <w:t xml:space="preserve">, 2018, </w:t>
      </w:r>
      <w:r w:rsidRPr="00857A25">
        <w:rPr>
          <w:b/>
        </w:rPr>
        <w:t>10</w:t>
      </w:r>
      <w:r w:rsidRPr="00857A25">
        <w:t>, 1738.</w:t>
      </w:r>
    </w:p>
    <w:p w14:paraId="4444A969" w14:textId="77777777" w:rsidR="00857A25" w:rsidRPr="0037697E" w:rsidRDefault="00857A25" w:rsidP="00857A25">
      <w:pPr>
        <w:pStyle w:val="EndNoteBibliography"/>
        <w:spacing w:after="0"/>
        <w:ind w:left="720" w:hanging="720"/>
        <w:rPr>
          <w:lang w:val="it-IT"/>
        </w:rPr>
      </w:pPr>
      <w:r w:rsidRPr="0037697E">
        <w:rPr>
          <w:lang w:val="it-IT"/>
        </w:rPr>
        <w:t>13.</w:t>
      </w:r>
      <w:r w:rsidRPr="0037697E">
        <w:rPr>
          <w:lang w:val="it-IT"/>
        </w:rPr>
        <w:tab/>
        <w:t xml:space="preserve">J. L. Zambonino Infante, C. L. Cahu and A. Peres, </w:t>
      </w:r>
      <w:r w:rsidRPr="0037697E">
        <w:rPr>
          <w:i/>
          <w:lang w:val="it-IT"/>
        </w:rPr>
        <w:t>J</w:t>
      </w:r>
      <w:r w:rsidR="00857FFA" w:rsidRPr="0037697E">
        <w:rPr>
          <w:i/>
          <w:lang w:val="it-IT"/>
        </w:rPr>
        <w:t>. N</w:t>
      </w:r>
      <w:r w:rsidRPr="0037697E">
        <w:rPr>
          <w:i/>
          <w:lang w:val="it-IT"/>
        </w:rPr>
        <w:t>utr</w:t>
      </w:r>
      <w:r w:rsidR="00857FFA" w:rsidRPr="0037697E">
        <w:rPr>
          <w:i/>
          <w:lang w:val="it-IT"/>
        </w:rPr>
        <w:t>.</w:t>
      </w:r>
      <w:r w:rsidRPr="0037697E">
        <w:rPr>
          <w:lang w:val="it-IT"/>
        </w:rPr>
        <w:t xml:space="preserve">, 1997, </w:t>
      </w:r>
      <w:r w:rsidRPr="0037697E">
        <w:rPr>
          <w:b/>
          <w:lang w:val="it-IT"/>
        </w:rPr>
        <w:t>127</w:t>
      </w:r>
      <w:r w:rsidRPr="0037697E">
        <w:rPr>
          <w:lang w:val="it-IT"/>
        </w:rPr>
        <w:t>, 608-614.</w:t>
      </w:r>
    </w:p>
    <w:p w14:paraId="19240BB2" w14:textId="77777777" w:rsidR="00857A25" w:rsidRPr="0037697E" w:rsidRDefault="00857A25" w:rsidP="00857A25">
      <w:pPr>
        <w:pStyle w:val="EndNoteBibliography"/>
        <w:spacing w:after="0"/>
        <w:ind w:left="720" w:hanging="720"/>
        <w:rPr>
          <w:lang w:val="it-IT"/>
        </w:rPr>
      </w:pPr>
      <w:r w:rsidRPr="0037697E">
        <w:rPr>
          <w:lang w:val="it-IT"/>
        </w:rPr>
        <w:t>14.</w:t>
      </w:r>
      <w:r w:rsidRPr="0037697E">
        <w:rPr>
          <w:lang w:val="it-IT"/>
        </w:rPr>
        <w:tab/>
        <w:t xml:space="preserve">T. Verri, A. Barca, P. Pisani, B. Piccinni, C. Storelli and A. Romano, </w:t>
      </w:r>
      <w:r w:rsidR="00857FFA" w:rsidRPr="0037697E">
        <w:rPr>
          <w:i/>
          <w:lang w:val="it-IT"/>
        </w:rPr>
        <w:t>J.</w:t>
      </w:r>
      <w:r w:rsidRPr="0037697E">
        <w:rPr>
          <w:i/>
          <w:lang w:val="it-IT"/>
        </w:rPr>
        <w:t xml:space="preserve"> </w:t>
      </w:r>
      <w:r w:rsidR="00857FFA" w:rsidRPr="0037697E">
        <w:rPr>
          <w:i/>
          <w:lang w:val="it-IT"/>
        </w:rPr>
        <w:t>C</w:t>
      </w:r>
      <w:r w:rsidRPr="0037697E">
        <w:rPr>
          <w:i/>
          <w:lang w:val="it-IT"/>
        </w:rPr>
        <w:t>omp</w:t>
      </w:r>
      <w:r w:rsidR="00857FFA" w:rsidRPr="0037697E">
        <w:rPr>
          <w:i/>
          <w:lang w:val="it-IT"/>
        </w:rPr>
        <w:t>.</w:t>
      </w:r>
      <w:r w:rsidRPr="0037697E">
        <w:rPr>
          <w:i/>
          <w:lang w:val="it-IT"/>
        </w:rPr>
        <w:t xml:space="preserve"> </w:t>
      </w:r>
      <w:r w:rsidR="00857FFA" w:rsidRPr="0037697E">
        <w:rPr>
          <w:i/>
          <w:lang w:val="it-IT"/>
        </w:rPr>
        <w:t>P</w:t>
      </w:r>
      <w:r w:rsidRPr="0037697E">
        <w:rPr>
          <w:i/>
          <w:lang w:val="it-IT"/>
        </w:rPr>
        <w:t>hysiol. B</w:t>
      </w:r>
      <w:r w:rsidRPr="0037697E">
        <w:rPr>
          <w:lang w:val="it-IT"/>
        </w:rPr>
        <w:t xml:space="preserve">, 2017, </w:t>
      </w:r>
      <w:r w:rsidRPr="0037697E">
        <w:rPr>
          <w:b/>
          <w:lang w:val="it-IT"/>
        </w:rPr>
        <w:t>187</w:t>
      </w:r>
      <w:r w:rsidRPr="0037697E">
        <w:rPr>
          <w:lang w:val="it-IT"/>
        </w:rPr>
        <w:t>, 395-462.</w:t>
      </w:r>
    </w:p>
    <w:p w14:paraId="16E178C5" w14:textId="77777777" w:rsidR="00857A25" w:rsidRPr="0037697E" w:rsidRDefault="00857A25" w:rsidP="00857A25">
      <w:pPr>
        <w:pStyle w:val="EndNoteBibliography"/>
        <w:spacing w:after="0"/>
        <w:ind w:left="720" w:hanging="720"/>
        <w:rPr>
          <w:lang w:val="it-IT"/>
        </w:rPr>
      </w:pPr>
      <w:r w:rsidRPr="0037697E">
        <w:rPr>
          <w:lang w:val="it-IT"/>
        </w:rPr>
        <w:t>15.</w:t>
      </w:r>
      <w:r w:rsidRPr="0037697E">
        <w:rPr>
          <w:lang w:val="it-IT"/>
        </w:rPr>
        <w:tab/>
        <w:t xml:space="preserve">J. M. Rouanet, J. L. Zambonino Infante, B. Caporiccio and C. Pejoan, </w:t>
      </w:r>
      <w:r w:rsidR="00857FFA" w:rsidRPr="0037697E">
        <w:rPr>
          <w:i/>
          <w:lang w:val="it-IT"/>
        </w:rPr>
        <w:t>Ann.</w:t>
      </w:r>
      <w:r w:rsidRPr="0037697E">
        <w:rPr>
          <w:i/>
          <w:lang w:val="it-IT"/>
        </w:rPr>
        <w:t xml:space="preserve"> </w:t>
      </w:r>
      <w:r w:rsidR="00857FFA" w:rsidRPr="0037697E">
        <w:rPr>
          <w:i/>
          <w:lang w:val="it-IT"/>
        </w:rPr>
        <w:t>N</w:t>
      </w:r>
      <w:r w:rsidRPr="0037697E">
        <w:rPr>
          <w:i/>
          <w:lang w:val="it-IT"/>
        </w:rPr>
        <w:t>utr</w:t>
      </w:r>
      <w:r w:rsidR="00857FFA" w:rsidRPr="0037697E">
        <w:rPr>
          <w:i/>
          <w:lang w:val="it-IT"/>
        </w:rPr>
        <w:t>.</w:t>
      </w:r>
      <w:r w:rsidRPr="0037697E">
        <w:rPr>
          <w:i/>
          <w:lang w:val="it-IT"/>
        </w:rPr>
        <w:t xml:space="preserve"> </w:t>
      </w:r>
      <w:r w:rsidR="00857FFA" w:rsidRPr="0037697E">
        <w:rPr>
          <w:i/>
          <w:lang w:val="it-IT"/>
        </w:rPr>
        <w:t>M</w:t>
      </w:r>
      <w:r w:rsidRPr="0037697E">
        <w:rPr>
          <w:i/>
          <w:lang w:val="it-IT"/>
        </w:rPr>
        <w:t>etab</w:t>
      </w:r>
      <w:r w:rsidR="00857FFA" w:rsidRPr="0037697E">
        <w:rPr>
          <w:i/>
          <w:lang w:val="it-IT"/>
        </w:rPr>
        <w:t>.</w:t>
      </w:r>
      <w:r w:rsidRPr="0037697E">
        <w:rPr>
          <w:lang w:val="it-IT"/>
        </w:rPr>
        <w:t xml:space="preserve">, 1990, </w:t>
      </w:r>
      <w:r w:rsidRPr="0037697E">
        <w:rPr>
          <w:b/>
          <w:lang w:val="it-IT"/>
        </w:rPr>
        <w:t>34</w:t>
      </w:r>
      <w:r w:rsidRPr="0037697E">
        <w:rPr>
          <w:lang w:val="it-IT"/>
        </w:rPr>
        <w:t>, 175-182.</w:t>
      </w:r>
    </w:p>
    <w:p w14:paraId="62E2CD85" w14:textId="77777777" w:rsidR="00857A25" w:rsidRPr="0037697E" w:rsidRDefault="00857A25" w:rsidP="00857A25">
      <w:pPr>
        <w:pStyle w:val="EndNoteBibliography"/>
        <w:spacing w:after="0"/>
        <w:ind w:left="720" w:hanging="720"/>
        <w:rPr>
          <w:lang w:val="it-IT"/>
        </w:rPr>
      </w:pPr>
      <w:r w:rsidRPr="0037697E">
        <w:rPr>
          <w:lang w:val="it-IT"/>
        </w:rPr>
        <w:t>16.</w:t>
      </w:r>
      <w:r w:rsidRPr="0037697E">
        <w:rPr>
          <w:lang w:val="it-IT"/>
        </w:rPr>
        <w:tab/>
        <w:t xml:space="preserve">T. Mizushige, T. Uchida and K. Ohinata, </w:t>
      </w:r>
      <w:r w:rsidR="00857FFA" w:rsidRPr="0037697E">
        <w:rPr>
          <w:i/>
          <w:lang w:val="it-IT"/>
        </w:rPr>
        <w:t>Sci.</w:t>
      </w:r>
      <w:r w:rsidRPr="0037697E">
        <w:rPr>
          <w:i/>
          <w:lang w:val="it-IT"/>
        </w:rPr>
        <w:t xml:space="preserve"> Rep</w:t>
      </w:r>
      <w:r w:rsidR="00857FFA" w:rsidRPr="0037697E">
        <w:rPr>
          <w:i/>
          <w:lang w:val="it-IT"/>
        </w:rPr>
        <w:t>.</w:t>
      </w:r>
      <w:r w:rsidRPr="0037697E">
        <w:rPr>
          <w:lang w:val="it-IT"/>
        </w:rPr>
        <w:t xml:space="preserve">, 2020, </w:t>
      </w:r>
      <w:r w:rsidRPr="0037697E">
        <w:rPr>
          <w:b/>
          <w:lang w:val="it-IT"/>
        </w:rPr>
        <w:t>10</w:t>
      </w:r>
      <w:r w:rsidRPr="0037697E">
        <w:rPr>
          <w:lang w:val="it-IT"/>
        </w:rPr>
        <w:t>, 2257.</w:t>
      </w:r>
    </w:p>
    <w:p w14:paraId="31F34ABF" w14:textId="77777777" w:rsidR="00857A25" w:rsidRPr="00857A25" w:rsidRDefault="00857A25" w:rsidP="00857A25">
      <w:pPr>
        <w:pStyle w:val="EndNoteBibliography"/>
        <w:spacing w:after="0"/>
        <w:ind w:left="720" w:hanging="720"/>
      </w:pPr>
      <w:r w:rsidRPr="0037697E">
        <w:rPr>
          <w:lang w:val="it-IT"/>
        </w:rPr>
        <w:t>17.</w:t>
      </w:r>
      <w:r w:rsidRPr="0037697E">
        <w:rPr>
          <w:lang w:val="it-IT"/>
        </w:rPr>
        <w:tab/>
        <w:t xml:space="preserve">T. Mizushige, N. Kanegawa, A. Yamada, A. Ota, R. Kanamoto and K. Ohinata, </w:t>
      </w:r>
      <w:r w:rsidR="00857FFA" w:rsidRPr="0037697E">
        <w:rPr>
          <w:i/>
          <w:lang w:val="it-IT"/>
        </w:rPr>
        <w:t xml:space="preserve">Neurosci. </w:t>
      </w:r>
      <w:r w:rsidR="00857FFA">
        <w:rPr>
          <w:i/>
        </w:rPr>
        <w:t>Lett.</w:t>
      </w:r>
      <w:r w:rsidRPr="00857A25">
        <w:t xml:space="preserve">, 2013, </w:t>
      </w:r>
      <w:r w:rsidRPr="00857A25">
        <w:rPr>
          <w:b/>
        </w:rPr>
        <w:t>543</w:t>
      </w:r>
      <w:r w:rsidRPr="00857A25">
        <w:t>, 126-129.</w:t>
      </w:r>
    </w:p>
    <w:p w14:paraId="5D875CA6" w14:textId="77777777" w:rsidR="00857A25" w:rsidRPr="0037697E" w:rsidRDefault="00857A25" w:rsidP="00857A25">
      <w:pPr>
        <w:pStyle w:val="EndNoteBibliography"/>
        <w:spacing w:after="0"/>
        <w:ind w:left="720" w:hanging="720"/>
        <w:rPr>
          <w:lang w:val="it-IT"/>
        </w:rPr>
      </w:pPr>
      <w:r w:rsidRPr="00857A25">
        <w:t>18.</w:t>
      </w:r>
      <w:r w:rsidRPr="00857A25">
        <w:tab/>
        <w:t xml:space="preserve">S. Ono, M. Hosokawa, K. Miyashita and K. Takahashi, </w:t>
      </w:r>
      <w:r w:rsidR="00857FFA">
        <w:rPr>
          <w:i/>
        </w:rPr>
        <w:t>Int.</w:t>
      </w:r>
      <w:r w:rsidRPr="00857A25">
        <w:rPr>
          <w:i/>
        </w:rPr>
        <w:t xml:space="preserve"> J</w:t>
      </w:r>
      <w:r w:rsidR="00857FFA">
        <w:rPr>
          <w:i/>
        </w:rPr>
        <w:t>.</w:t>
      </w:r>
      <w:r w:rsidRPr="00857A25">
        <w:rPr>
          <w:i/>
        </w:rPr>
        <w:t xml:space="preserve"> Food Sci</w:t>
      </w:r>
      <w:r w:rsidR="00857FFA">
        <w:rPr>
          <w:i/>
        </w:rPr>
        <w:t>.</w:t>
      </w:r>
      <w:r w:rsidRPr="00857A25">
        <w:rPr>
          <w:i/>
        </w:rPr>
        <w:t xml:space="preserve"> </w:t>
      </w:r>
      <w:r w:rsidRPr="0037697E">
        <w:rPr>
          <w:i/>
          <w:lang w:val="it-IT"/>
        </w:rPr>
        <w:t>Technol</w:t>
      </w:r>
      <w:r w:rsidR="00857FFA" w:rsidRPr="0037697E">
        <w:rPr>
          <w:i/>
          <w:lang w:val="it-IT"/>
        </w:rPr>
        <w:t>.</w:t>
      </w:r>
      <w:r w:rsidRPr="0037697E">
        <w:rPr>
          <w:lang w:val="it-IT"/>
        </w:rPr>
        <w:t xml:space="preserve">, 2006, </w:t>
      </w:r>
      <w:r w:rsidRPr="0037697E">
        <w:rPr>
          <w:b/>
          <w:lang w:val="it-IT"/>
        </w:rPr>
        <w:t>41</w:t>
      </w:r>
      <w:r w:rsidRPr="0037697E">
        <w:rPr>
          <w:lang w:val="it-IT"/>
        </w:rPr>
        <w:t>, 383-386.</w:t>
      </w:r>
    </w:p>
    <w:p w14:paraId="2CFA2F49" w14:textId="77777777" w:rsidR="00857A25" w:rsidRPr="0037697E" w:rsidRDefault="00857A25" w:rsidP="00857A25">
      <w:pPr>
        <w:pStyle w:val="EndNoteBibliography"/>
        <w:spacing w:after="0"/>
        <w:ind w:left="720" w:hanging="720"/>
        <w:rPr>
          <w:lang w:val="it-IT"/>
        </w:rPr>
      </w:pPr>
      <w:r w:rsidRPr="0037697E">
        <w:rPr>
          <w:lang w:val="it-IT"/>
        </w:rPr>
        <w:t>19.</w:t>
      </w:r>
      <w:r w:rsidRPr="0037697E">
        <w:rPr>
          <w:lang w:val="it-IT"/>
        </w:rPr>
        <w:tab/>
        <w:t xml:space="preserve">A. Dalpiaz, A. Scatturin, G. Vertuani, R. Pecoraro, P. A. Borea, K. Varani, S. Traniello and S. Spisani, </w:t>
      </w:r>
      <w:r w:rsidR="00857FFA" w:rsidRPr="0037697E">
        <w:rPr>
          <w:i/>
          <w:lang w:val="it-IT"/>
        </w:rPr>
        <w:t>Eur.</w:t>
      </w:r>
      <w:r w:rsidRPr="0037697E">
        <w:rPr>
          <w:i/>
          <w:lang w:val="it-IT"/>
        </w:rPr>
        <w:t xml:space="preserve"> J</w:t>
      </w:r>
      <w:r w:rsidR="00857FFA" w:rsidRPr="0037697E">
        <w:rPr>
          <w:i/>
          <w:lang w:val="it-IT"/>
        </w:rPr>
        <w:t>. Pharmacol.</w:t>
      </w:r>
      <w:r w:rsidRPr="0037697E">
        <w:rPr>
          <w:lang w:val="it-IT"/>
        </w:rPr>
        <w:t xml:space="preserve">, 2001, </w:t>
      </w:r>
      <w:r w:rsidRPr="0037697E">
        <w:rPr>
          <w:b/>
          <w:lang w:val="it-IT"/>
        </w:rPr>
        <w:t>411</w:t>
      </w:r>
      <w:r w:rsidRPr="0037697E">
        <w:rPr>
          <w:lang w:val="it-IT"/>
        </w:rPr>
        <w:t>, 327-333.</w:t>
      </w:r>
    </w:p>
    <w:p w14:paraId="14F4DB57" w14:textId="77777777" w:rsidR="00857A25" w:rsidRPr="00857A25" w:rsidRDefault="00857A25" w:rsidP="00857A25">
      <w:pPr>
        <w:pStyle w:val="EndNoteBibliography"/>
        <w:spacing w:after="0"/>
        <w:ind w:left="720" w:hanging="720"/>
      </w:pPr>
      <w:r w:rsidRPr="0037697E">
        <w:rPr>
          <w:lang w:val="it-IT"/>
        </w:rPr>
        <w:t>20.</w:t>
      </w:r>
      <w:r w:rsidRPr="0037697E">
        <w:rPr>
          <w:lang w:val="it-IT"/>
        </w:rPr>
        <w:tab/>
        <w:t xml:space="preserve">A. Dalpiaz, M. E. Ferretti, R. Pecoraro, E. Fabbri, S. Traniello, A. Scatturin and S. Spisani, </w:t>
      </w:r>
      <w:r w:rsidRPr="0037697E">
        <w:rPr>
          <w:i/>
          <w:lang w:val="it-IT"/>
        </w:rPr>
        <w:t>Biochim</w:t>
      </w:r>
      <w:r w:rsidR="00857FFA" w:rsidRPr="0037697E">
        <w:rPr>
          <w:i/>
          <w:lang w:val="it-IT"/>
        </w:rPr>
        <w:t>.</w:t>
      </w:r>
      <w:r w:rsidRPr="0037697E">
        <w:rPr>
          <w:i/>
          <w:lang w:val="it-IT"/>
        </w:rPr>
        <w:t xml:space="preserve"> </w:t>
      </w:r>
      <w:r w:rsidRPr="00857A25">
        <w:rPr>
          <w:i/>
        </w:rPr>
        <w:t>Biophys</w:t>
      </w:r>
      <w:r w:rsidR="00857FFA">
        <w:rPr>
          <w:i/>
        </w:rPr>
        <w:t xml:space="preserve"> Acta, Protein Struct.</w:t>
      </w:r>
      <w:r w:rsidRPr="00857A25">
        <w:rPr>
          <w:i/>
        </w:rPr>
        <w:t xml:space="preserve"> Mol</w:t>
      </w:r>
      <w:r w:rsidR="00857FFA">
        <w:rPr>
          <w:i/>
        </w:rPr>
        <w:t>.</w:t>
      </w:r>
      <w:r w:rsidRPr="00857A25">
        <w:rPr>
          <w:i/>
        </w:rPr>
        <w:t xml:space="preserve"> Enzymol</w:t>
      </w:r>
      <w:r w:rsidR="00857FFA">
        <w:rPr>
          <w:i/>
        </w:rPr>
        <w:t>.</w:t>
      </w:r>
      <w:r w:rsidRPr="00857A25">
        <w:t xml:space="preserve">, 1999, </w:t>
      </w:r>
      <w:r w:rsidRPr="00857A25">
        <w:rPr>
          <w:b/>
        </w:rPr>
        <w:t>1432</w:t>
      </w:r>
      <w:r w:rsidRPr="00857A25">
        <w:t>, 27-39.</w:t>
      </w:r>
    </w:p>
    <w:p w14:paraId="108F4797" w14:textId="77777777" w:rsidR="00857A25" w:rsidRPr="00857A25" w:rsidRDefault="00857A25" w:rsidP="00857A25">
      <w:pPr>
        <w:pStyle w:val="EndNoteBibliography"/>
        <w:spacing w:after="0"/>
        <w:ind w:left="720" w:hanging="720"/>
      </w:pPr>
      <w:r w:rsidRPr="00857A25">
        <w:t>21.</w:t>
      </w:r>
      <w:r w:rsidRPr="00857A25">
        <w:tab/>
        <w:t xml:space="preserve">J. D. Higgins, G. J. Bridger, C. K. Derian, M. J. Beblavy, P. E. Hernandez, F. E. Gaul, M. J. Abrams, M. C. Pike and H. F. Solomon, </w:t>
      </w:r>
      <w:r w:rsidRPr="00857A25">
        <w:rPr>
          <w:i/>
        </w:rPr>
        <w:t>J</w:t>
      </w:r>
      <w:r w:rsidR="00857FFA">
        <w:rPr>
          <w:i/>
        </w:rPr>
        <w:t>.</w:t>
      </w:r>
      <w:r w:rsidRPr="00857A25">
        <w:rPr>
          <w:i/>
        </w:rPr>
        <w:t xml:space="preserve"> </w:t>
      </w:r>
      <w:r w:rsidR="00857FFA">
        <w:rPr>
          <w:i/>
        </w:rPr>
        <w:t>M</w:t>
      </w:r>
      <w:r w:rsidRPr="00857A25">
        <w:rPr>
          <w:i/>
        </w:rPr>
        <w:t>ed</w:t>
      </w:r>
      <w:r w:rsidR="00857FFA">
        <w:rPr>
          <w:i/>
        </w:rPr>
        <w:t>.</w:t>
      </w:r>
      <w:r w:rsidRPr="00857A25">
        <w:rPr>
          <w:i/>
        </w:rPr>
        <w:t xml:space="preserve"> </w:t>
      </w:r>
      <w:r w:rsidR="00857FFA">
        <w:rPr>
          <w:i/>
        </w:rPr>
        <w:t>C</w:t>
      </w:r>
      <w:r w:rsidRPr="00857A25">
        <w:rPr>
          <w:i/>
        </w:rPr>
        <w:t>hem</w:t>
      </w:r>
      <w:r w:rsidR="00857FFA">
        <w:rPr>
          <w:i/>
        </w:rPr>
        <w:t>.</w:t>
      </w:r>
      <w:r w:rsidRPr="00857A25">
        <w:t xml:space="preserve">, 1996, </w:t>
      </w:r>
      <w:r w:rsidRPr="00857A25">
        <w:rPr>
          <w:b/>
        </w:rPr>
        <w:t>39</w:t>
      </w:r>
      <w:r w:rsidRPr="00857A25">
        <w:t>, 1013-1015.</w:t>
      </w:r>
    </w:p>
    <w:p w14:paraId="63BA1B0F" w14:textId="77777777" w:rsidR="00857A25" w:rsidRPr="0037697E" w:rsidRDefault="00857A25" w:rsidP="00857A25">
      <w:pPr>
        <w:pStyle w:val="EndNoteBibliography"/>
        <w:spacing w:after="0"/>
        <w:ind w:left="720" w:hanging="720"/>
        <w:rPr>
          <w:lang w:val="it-IT"/>
        </w:rPr>
      </w:pPr>
      <w:r w:rsidRPr="00857A25">
        <w:t>22.</w:t>
      </w:r>
      <w:r w:rsidRPr="00857A25">
        <w:tab/>
        <w:t xml:space="preserve">N. S. de Groot, T. Parella, F. X. Aviles, J. Vendrell and S. Ventura, </w:t>
      </w:r>
      <w:r w:rsidRPr="00857A25">
        <w:rPr>
          <w:i/>
        </w:rPr>
        <w:t>Biophys</w:t>
      </w:r>
      <w:r w:rsidR="00857FFA">
        <w:rPr>
          <w:i/>
        </w:rPr>
        <w:t>.</w:t>
      </w:r>
      <w:r w:rsidRPr="00857A25">
        <w:rPr>
          <w:i/>
        </w:rPr>
        <w:t xml:space="preserve"> </w:t>
      </w:r>
      <w:r w:rsidRPr="0037697E">
        <w:rPr>
          <w:i/>
          <w:lang w:val="it-IT"/>
        </w:rPr>
        <w:t>J</w:t>
      </w:r>
      <w:r w:rsidR="00857FFA" w:rsidRPr="0037697E">
        <w:rPr>
          <w:i/>
          <w:lang w:val="it-IT"/>
        </w:rPr>
        <w:t>.</w:t>
      </w:r>
      <w:r w:rsidRPr="0037697E">
        <w:rPr>
          <w:lang w:val="it-IT"/>
        </w:rPr>
        <w:t xml:space="preserve">, 2007, </w:t>
      </w:r>
      <w:r w:rsidRPr="0037697E">
        <w:rPr>
          <w:b/>
          <w:lang w:val="it-IT"/>
        </w:rPr>
        <w:t>92</w:t>
      </w:r>
      <w:r w:rsidRPr="0037697E">
        <w:rPr>
          <w:lang w:val="it-IT"/>
        </w:rPr>
        <w:t>, 1732-1741.</w:t>
      </w:r>
    </w:p>
    <w:p w14:paraId="75ACF8EB" w14:textId="77777777" w:rsidR="00857A25" w:rsidRPr="0037697E" w:rsidRDefault="00857A25" w:rsidP="00857A25">
      <w:pPr>
        <w:pStyle w:val="EndNoteBibliography"/>
        <w:spacing w:after="0"/>
        <w:ind w:left="720" w:hanging="720"/>
        <w:rPr>
          <w:lang w:val="it-IT"/>
        </w:rPr>
      </w:pPr>
      <w:r w:rsidRPr="0037697E">
        <w:rPr>
          <w:lang w:val="it-IT"/>
        </w:rPr>
        <w:lastRenderedPageBreak/>
        <w:t>23.</w:t>
      </w:r>
      <w:r w:rsidRPr="0037697E">
        <w:rPr>
          <w:lang w:val="it-IT"/>
        </w:rPr>
        <w:tab/>
        <w:t xml:space="preserve">M. P. Conte, N. Singh, I. R. Sasselli, B. Escuder and R. V. Ulijn, </w:t>
      </w:r>
      <w:r w:rsidR="00857FFA" w:rsidRPr="0037697E">
        <w:rPr>
          <w:i/>
          <w:lang w:val="it-IT"/>
        </w:rPr>
        <w:t>Chem.</w:t>
      </w:r>
      <w:r w:rsidRPr="0037697E">
        <w:rPr>
          <w:i/>
          <w:lang w:val="it-IT"/>
        </w:rPr>
        <w:t xml:space="preserve"> Commun</w:t>
      </w:r>
      <w:r w:rsidR="00857FFA" w:rsidRPr="0037697E">
        <w:rPr>
          <w:i/>
          <w:lang w:val="it-IT"/>
        </w:rPr>
        <w:t>.</w:t>
      </w:r>
      <w:r w:rsidRPr="0037697E">
        <w:rPr>
          <w:lang w:val="it-IT"/>
        </w:rPr>
        <w:t xml:space="preserve">, 2016, </w:t>
      </w:r>
      <w:r w:rsidRPr="0037697E">
        <w:rPr>
          <w:b/>
          <w:lang w:val="it-IT"/>
        </w:rPr>
        <w:t>52</w:t>
      </w:r>
      <w:r w:rsidRPr="0037697E">
        <w:rPr>
          <w:lang w:val="it-IT"/>
        </w:rPr>
        <w:t>, 13889-13892.</w:t>
      </w:r>
    </w:p>
    <w:p w14:paraId="07D653D9" w14:textId="77777777" w:rsidR="00857A25" w:rsidRPr="0037697E" w:rsidRDefault="00857A25" w:rsidP="00857A25">
      <w:pPr>
        <w:pStyle w:val="EndNoteBibliography"/>
        <w:spacing w:after="0"/>
        <w:ind w:left="720" w:hanging="720"/>
        <w:rPr>
          <w:lang w:val="it-IT"/>
        </w:rPr>
      </w:pPr>
      <w:r w:rsidRPr="0037697E">
        <w:rPr>
          <w:lang w:val="it-IT"/>
        </w:rPr>
        <w:t>24.</w:t>
      </w:r>
      <w:r w:rsidRPr="0037697E">
        <w:rPr>
          <w:lang w:val="it-IT"/>
        </w:rPr>
        <w:tab/>
        <w:t xml:space="preserve">M. Kurbasic, S. Semeraro, A. M. Garcia, S. Kralj, E. Parisi, C. Deganutti, R. De Zorzi and S. Marchesan, </w:t>
      </w:r>
      <w:r w:rsidRPr="0037697E">
        <w:rPr>
          <w:i/>
          <w:lang w:val="it-IT"/>
        </w:rPr>
        <w:t>Synthesis</w:t>
      </w:r>
      <w:r w:rsidRPr="0037697E">
        <w:rPr>
          <w:lang w:val="it-IT"/>
        </w:rPr>
        <w:t xml:space="preserve">, 2019, </w:t>
      </w:r>
      <w:r w:rsidRPr="0037697E">
        <w:rPr>
          <w:b/>
          <w:lang w:val="it-IT"/>
        </w:rPr>
        <w:t>51</w:t>
      </w:r>
      <w:r w:rsidRPr="0037697E">
        <w:rPr>
          <w:lang w:val="it-IT"/>
        </w:rPr>
        <w:t>, 2829-2838.</w:t>
      </w:r>
    </w:p>
    <w:p w14:paraId="445B64B4" w14:textId="77777777" w:rsidR="00857A25" w:rsidRPr="0037697E" w:rsidRDefault="00857A25" w:rsidP="00857A25">
      <w:pPr>
        <w:pStyle w:val="EndNoteBibliography"/>
        <w:spacing w:after="0"/>
        <w:ind w:left="720" w:hanging="720"/>
        <w:rPr>
          <w:lang w:val="it-IT"/>
        </w:rPr>
      </w:pPr>
      <w:r w:rsidRPr="0037697E">
        <w:rPr>
          <w:lang w:val="it-IT"/>
        </w:rPr>
        <w:t>25.</w:t>
      </w:r>
      <w:r w:rsidRPr="0037697E">
        <w:rPr>
          <w:lang w:val="it-IT"/>
        </w:rPr>
        <w:tab/>
        <w:t xml:space="preserve">A. M. Garcia, D. Iglesias, E. Parisi, K. E. Styan, L. J. Waddington, C. Deganutti, R. De Zorzi, M. Grassi, M. Melchionna, A. V. Vargiu and S. Marchesan, </w:t>
      </w:r>
      <w:r w:rsidRPr="0037697E">
        <w:rPr>
          <w:i/>
          <w:lang w:val="it-IT"/>
        </w:rPr>
        <w:t>Chem</w:t>
      </w:r>
      <w:r w:rsidRPr="0037697E">
        <w:rPr>
          <w:lang w:val="it-IT"/>
        </w:rPr>
        <w:t xml:space="preserve">, 2018, </w:t>
      </w:r>
      <w:r w:rsidRPr="0037697E">
        <w:rPr>
          <w:b/>
          <w:lang w:val="it-IT"/>
        </w:rPr>
        <w:t>4</w:t>
      </w:r>
      <w:r w:rsidRPr="0037697E">
        <w:rPr>
          <w:lang w:val="it-IT"/>
        </w:rPr>
        <w:t>, 1862-1876.</w:t>
      </w:r>
    </w:p>
    <w:p w14:paraId="01332210" w14:textId="77777777" w:rsidR="00857A25" w:rsidRPr="00857A25" w:rsidRDefault="00857A25" w:rsidP="00857A25">
      <w:pPr>
        <w:pStyle w:val="EndNoteBibliography"/>
        <w:spacing w:after="0"/>
        <w:ind w:left="720" w:hanging="720"/>
      </w:pPr>
      <w:r w:rsidRPr="00857A25">
        <w:t>26.</w:t>
      </w:r>
      <w:r w:rsidRPr="00857A25">
        <w:tab/>
        <w:t xml:space="preserve">S. Marchesan, L. Waddington, C. D. Easton, D. A. Winkler, L. Goodall, J. Forsythe and P. G. Hartley, </w:t>
      </w:r>
      <w:r w:rsidRPr="00857A25">
        <w:rPr>
          <w:i/>
        </w:rPr>
        <w:t>Nanoscale</w:t>
      </w:r>
      <w:r w:rsidRPr="00857A25">
        <w:t xml:space="preserve">, 2012, </w:t>
      </w:r>
      <w:r w:rsidRPr="00857A25">
        <w:rPr>
          <w:b/>
        </w:rPr>
        <w:t>4</w:t>
      </w:r>
      <w:r w:rsidRPr="00857A25">
        <w:t>, 6752-6760.</w:t>
      </w:r>
    </w:p>
    <w:p w14:paraId="21AE7D08" w14:textId="77777777" w:rsidR="00857A25" w:rsidRPr="0037697E" w:rsidRDefault="00857A25" w:rsidP="00857A25">
      <w:pPr>
        <w:pStyle w:val="EndNoteBibliography"/>
        <w:spacing w:after="0"/>
        <w:ind w:left="720" w:hanging="720"/>
        <w:rPr>
          <w:lang w:val="it-IT"/>
        </w:rPr>
      </w:pPr>
      <w:r w:rsidRPr="0037697E">
        <w:rPr>
          <w:lang w:val="it-IT"/>
        </w:rPr>
        <w:t>27.</w:t>
      </w:r>
      <w:r w:rsidRPr="0037697E">
        <w:rPr>
          <w:lang w:val="it-IT"/>
        </w:rPr>
        <w:tab/>
        <w:t xml:space="preserve">D. Iglesias, M. Melle-Franco, M. Kurbasic, M. Melchionna, M. Abrami, M. Grassi, M. Prato and S. Marchesan, </w:t>
      </w:r>
      <w:r w:rsidRPr="0037697E">
        <w:rPr>
          <w:i/>
          <w:lang w:val="it-IT"/>
        </w:rPr>
        <w:t>ACS Nano</w:t>
      </w:r>
      <w:r w:rsidRPr="0037697E">
        <w:rPr>
          <w:lang w:val="it-IT"/>
        </w:rPr>
        <w:t xml:space="preserve">, 2018, </w:t>
      </w:r>
      <w:r w:rsidRPr="0037697E">
        <w:rPr>
          <w:b/>
          <w:lang w:val="it-IT"/>
        </w:rPr>
        <w:t>12</w:t>
      </w:r>
      <w:r w:rsidRPr="0037697E">
        <w:rPr>
          <w:lang w:val="it-IT"/>
        </w:rPr>
        <w:t>, 5530-5538.</w:t>
      </w:r>
    </w:p>
    <w:p w14:paraId="3DFF5EBE" w14:textId="77777777" w:rsidR="00857A25" w:rsidRPr="00857A25" w:rsidRDefault="00857A25" w:rsidP="00857A25">
      <w:pPr>
        <w:pStyle w:val="EndNoteBibliography"/>
        <w:spacing w:after="0"/>
        <w:ind w:left="720" w:hanging="720"/>
      </w:pPr>
      <w:r w:rsidRPr="00857A25">
        <w:t>28.</w:t>
      </w:r>
      <w:r w:rsidRPr="00857A25">
        <w:tab/>
        <w:t xml:space="preserve">A. V. Vargiu, D. Iglesias, K. Styan, L. Waddington, C. Easton and S. Marchesan, </w:t>
      </w:r>
      <w:r w:rsidR="00857FFA">
        <w:rPr>
          <w:i/>
        </w:rPr>
        <w:t>Chem.</w:t>
      </w:r>
      <w:r w:rsidRPr="00857A25">
        <w:rPr>
          <w:i/>
        </w:rPr>
        <w:t xml:space="preserve"> </w:t>
      </w:r>
      <w:r w:rsidR="00857FFA">
        <w:rPr>
          <w:i/>
        </w:rPr>
        <w:t>C</w:t>
      </w:r>
      <w:r w:rsidRPr="00857A25">
        <w:rPr>
          <w:i/>
        </w:rPr>
        <w:t>ommun</w:t>
      </w:r>
      <w:r w:rsidR="00857FFA">
        <w:rPr>
          <w:i/>
        </w:rPr>
        <w:t>.</w:t>
      </w:r>
      <w:r w:rsidRPr="00857A25">
        <w:t xml:space="preserve">, 2016, </w:t>
      </w:r>
      <w:r w:rsidRPr="00857A25">
        <w:rPr>
          <w:b/>
        </w:rPr>
        <w:t>52</w:t>
      </w:r>
      <w:r w:rsidRPr="00857A25">
        <w:t>, 5912-5915.</w:t>
      </w:r>
    </w:p>
    <w:p w14:paraId="08E28544" w14:textId="77777777" w:rsidR="00857A25" w:rsidRPr="00857A25" w:rsidRDefault="00857A25" w:rsidP="00857A25">
      <w:pPr>
        <w:pStyle w:val="EndNoteBibliography"/>
        <w:spacing w:after="0"/>
        <w:ind w:left="720" w:hanging="720"/>
      </w:pPr>
      <w:r w:rsidRPr="00857A25">
        <w:t>29.</w:t>
      </w:r>
      <w:r w:rsidRPr="00857A25">
        <w:tab/>
        <w:t xml:space="preserve">H. Bolt, C. Williams, R. Brooks, R. Zuckermann, S. Cobb and E. Bromley, </w:t>
      </w:r>
      <w:r w:rsidR="00857FFA">
        <w:rPr>
          <w:i/>
        </w:rPr>
        <w:t>Pept.</w:t>
      </w:r>
      <w:r w:rsidRPr="00857A25">
        <w:rPr>
          <w:i/>
        </w:rPr>
        <w:t xml:space="preserve"> Sci</w:t>
      </w:r>
      <w:r w:rsidR="00857FFA">
        <w:rPr>
          <w:i/>
        </w:rPr>
        <w:t>.</w:t>
      </w:r>
      <w:r w:rsidRPr="00857A25">
        <w:t xml:space="preserve">, 2017, </w:t>
      </w:r>
      <w:r w:rsidRPr="00857A25">
        <w:rPr>
          <w:b/>
        </w:rPr>
        <w:t>108</w:t>
      </w:r>
      <w:r w:rsidRPr="00857A25">
        <w:t>, e23014.</w:t>
      </w:r>
    </w:p>
    <w:p w14:paraId="751F4297" w14:textId="77777777" w:rsidR="00857A25" w:rsidRPr="00857A25" w:rsidRDefault="00857A25" w:rsidP="00857A25">
      <w:pPr>
        <w:pStyle w:val="EndNoteBibliography"/>
        <w:spacing w:after="0"/>
        <w:ind w:left="720" w:hanging="720"/>
      </w:pPr>
      <w:r w:rsidRPr="00857A25">
        <w:t>30.</w:t>
      </w:r>
      <w:r w:rsidRPr="00857A25">
        <w:tab/>
        <w:t xml:space="preserve">J. Wang, K. Liu, R. Xing and X. Yan, </w:t>
      </w:r>
      <w:r w:rsidR="00857FFA">
        <w:rPr>
          <w:i/>
        </w:rPr>
        <w:t>Chem. Soc. Rev.</w:t>
      </w:r>
      <w:r w:rsidRPr="00857A25">
        <w:t xml:space="preserve">, 2016, </w:t>
      </w:r>
      <w:r w:rsidRPr="00857A25">
        <w:rPr>
          <w:b/>
        </w:rPr>
        <w:t>45</w:t>
      </w:r>
      <w:r w:rsidRPr="00857A25">
        <w:t>, 5589-5604.</w:t>
      </w:r>
    </w:p>
    <w:p w14:paraId="4B4A803C" w14:textId="77777777" w:rsidR="00857A25" w:rsidRPr="00857A25" w:rsidRDefault="00857A25" w:rsidP="00857A25">
      <w:pPr>
        <w:pStyle w:val="EndNoteBibliography"/>
        <w:spacing w:after="0"/>
        <w:ind w:left="720" w:hanging="720"/>
      </w:pPr>
      <w:r w:rsidRPr="00857A25">
        <w:t>31.</w:t>
      </w:r>
      <w:r w:rsidRPr="00857A25">
        <w:tab/>
        <w:t xml:space="preserve">C. H. Gorbitz, </w:t>
      </w:r>
      <w:r w:rsidRPr="00857A25">
        <w:rPr>
          <w:i/>
        </w:rPr>
        <w:t>Chem</w:t>
      </w:r>
      <w:r w:rsidR="00857FFA">
        <w:rPr>
          <w:i/>
        </w:rPr>
        <w:t>. Eur. J.</w:t>
      </w:r>
      <w:r w:rsidRPr="00857A25">
        <w:t xml:space="preserve">, 2001, </w:t>
      </w:r>
      <w:r w:rsidRPr="00857A25">
        <w:rPr>
          <w:b/>
        </w:rPr>
        <w:t>7</w:t>
      </w:r>
      <w:r w:rsidRPr="00857A25">
        <w:t>, 5153-5159.</w:t>
      </w:r>
    </w:p>
    <w:p w14:paraId="04264E80" w14:textId="77777777" w:rsidR="00857A25" w:rsidRPr="00857A25" w:rsidRDefault="00857A25" w:rsidP="00857A25">
      <w:pPr>
        <w:pStyle w:val="EndNoteBibliography"/>
        <w:spacing w:after="0"/>
        <w:ind w:left="720" w:hanging="720"/>
      </w:pPr>
      <w:r w:rsidRPr="00857A25">
        <w:t>32.</w:t>
      </w:r>
      <w:r w:rsidRPr="00857A25">
        <w:tab/>
        <w:t xml:space="preserve">C. H. Görbitz, </w:t>
      </w:r>
      <w:r w:rsidR="00857FFA">
        <w:rPr>
          <w:i/>
        </w:rPr>
        <w:t>Acta Crystallogr. B</w:t>
      </w:r>
      <w:r w:rsidRPr="00857A25">
        <w:t xml:space="preserve">, 2018, </w:t>
      </w:r>
      <w:r w:rsidRPr="00857A25">
        <w:rPr>
          <w:b/>
        </w:rPr>
        <w:t>74</w:t>
      </w:r>
      <w:r w:rsidRPr="00857A25">
        <w:t>, 311-318.</w:t>
      </w:r>
    </w:p>
    <w:p w14:paraId="4C9E29AA" w14:textId="77777777" w:rsidR="00857A25" w:rsidRPr="00857A25" w:rsidRDefault="00857A25" w:rsidP="00857A25">
      <w:pPr>
        <w:pStyle w:val="EndNoteBibliography"/>
        <w:spacing w:after="0"/>
        <w:ind w:left="720" w:hanging="720"/>
      </w:pPr>
      <w:r w:rsidRPr="00857A25">
        <w:t>33.</w:t>
      </w:r>
      <w:r w:rsidRPr="00857A25">
        <w:tab/>
        <w:t xml:space="preserve">C. H. Görbitz, </w:t>
      </w:r>
      <w:r w:rsidRPr="00857A25">
        <w:rPr>
          <w:i/>
        </w:rPr>
        <w:t>Chem</w:t>
      </w:r>
      <w:r w:rsidR="00857FFA">
        <w:rPr>
          <w:i/>
        </w:rPr>
        <w:t>.</w:t>
      </w:r>
      <w:r w:rsidRPr="00857A25">
        <w:rPr>
          <w:i/>
        </w:rPr>
        <w:t xml:space="preserve"> Eur</w:t>
      </w:r>
      <w:r w:rsidR="00857FFA">
        <w:rPr>
          <w:i/>
        </w:rPr>
        <w:t>.</w:t>
      </w:r>
      <w:r w:rsidRPr="00857A25">
        <w:rPr>
          <w:i/>
        </w:rPr>
        <w:t xml:space="preserve"> J</w:t>
      </w:r>
      <w:r w:rsidR="00857FFA">
        <w:rPr>
          <w:i/>
        </w:rPr>
        <w:t>.</w:t>
      </w:r>
      <w:r w:rsidRPr="00857A25">
        <w:t xml:space="preserve">, 2007, </w:t>
      </w:r>
      <w:r w:rsidRPr="00857A25">
        <w:rPr>
          <w:b/>
        </w:rPr>
        <w:t>13</w:t>
      </w:r>
      <w:r w:rsidRPr="00857A25">
        <w:t>, 1022-1031.</w:t>
      </w:r>
    </w:p>
    <w:p w14:paraId="6AB13C31" w14:textId="77777777" w:rsidR="00857A25" w:rsidRPr="0037697E" w:rsidRDefault="00857A25" w:rsidP="00857A25">
      <w:pPr>
        <w:pStyle w:val="EndNoteBibliography"/>
        <w:spacing w:after="0"/>
        <w:ind w:left="720" w:hanging="720"/>
        <w:rPr>
          <w:lang w:val="it-IT"/>
        </w:rPr>
      </w:pPr>
      <w:r w:rsidRPr="0037697E">
        <w:rPr>
          <w:lang w:val="it-IT"/>
        </w:rPr>
        <w:t>34.</w:t>
      </w:r>
      <w:r w:rsidRPr="0037697E">
        <w:rPr>
          <w:lang w:val="it-IT"/>
        </w:rPr>
        <w:tab/>
        <w:t xml:space="preserve">C. Görbitz, </w:t>
      </w:r>
      <w:r w:rsidR="00857FFA" w:rsidRPr="0037697E">
        <w:rPr>
          <w:i/>
          <w:lang w:val="it-IT"/>
        </w:rPr>
        <w:t>Acta C</w:t>
      </w:r>
      <w:r w:rsidRPr="0037697E">
        <w:rPr>
          <w:i/>
          <w:lang w:val="it-IT"/>
        </w:rPr>
        <w:t>rystallogr. C,</w:t>
      </w:r>
      <w:r w:rsidRPr="0037697E">
        <w:rPr>
          <w:lang w:val="it-IT"/>
        </w:rPr>
        <w:t xml:space="preserve"> 2004, </w:t>
      </w:r>
      <w:r w:rsidRPr="0037697E">
        <w:rPr>
          <w:b/>
          <w:lang w:val="it-IT"/>
        </w:rPr>
        <w:t>60</w:t>
      </w:r>
      <w:r w:rsidRPr="0037697E">
        <w:rPr>
          <w:lang w:val="it-IT"/>
        </w:rPr>
        <w:t>, o371-</w:t>
      </w:r>
      <w:r w:rsidR="00857FFA" w:rsidRPr="0037697E">
        <w:rPr>
          <w:lang w:val="it-IT"/>
        </w:rPr>
        <w:t>o</w:t>
      </w:r>
      <w:r w:rsidRPr="0037697E">
        <w:rPr>
          <w:lang w:val="it-IT"/>
        </w:rPr>
        <w:t>373.</w:t>
      </w:r>
    </w:p>
    <w:p w14:paraId="2C5F110C" w14:textId="77777777" w:rsidR="00857A25" w:rsidRPr="00857A25" w:rsidRDefault="00857A25" w:rsidP="00857A25">
      <w:pPr>
        <w:pStyle w:val="EndNoteBibliography"/>
        <w:spacing w:after="0"/>
        <w:ind w:left="720" w:hanging="720"/>
      </w:pPr>
      <w:r w:rsidRPr="00857A25">
        <w:t>35.</w:t>
      </w:r>
      <w:r w:rsidRPr="00857A25">
        <w:tab/>
        <w:t xml:space="preserve">C. Gorbitz, </w:t>
      </w:r>
      <w:r w:rsidR="00857FFA">
        <w:rPr>
          <w:i/>
        </w:rPr>
        <w:t>Acta Crystallogr.</w:t>
      </w:r>
      <w:r w:rsidRPr="00857A25">
        <w:rPr>
          <w:i/>
        </w:rPr>
        <w:t xml:space="preserve"> B</w:t>
      </w:r>
      <w:r w:rsidRPr="00857A25">
        <w:t xml:space="preserve">, 2002, </w:t>
      </w:r>
      <w:r w:rsidRPr="00857A25">
        <w:rPr>
          <w:b/>
        </w:rPr>
        <w:t>58</w:t>
      </w:r>
      <w:r w:rsidRPr="00857A25">
        <w:t>, 512-518.</w:t>
      </w:r>
    </w:p>
    <w:p w14:paraId="561DCCC1" w14:textId="77777777" w:rsidR="00857A25" w:rsidRPr="00857A25" w:rsidRDefault="00857A25" w:rsidP="00857A25">
      <w:pPr>
        <w:pStyle w:val="EndNoteBibliography"/>
        <w:spacing w:after="0"/>
        <w:ind w:left="720" w:hanging="720"/>
      </w:pPr>
      <w:r w:rsidRPr="00857A25">
        <w:t>36.</w:t>
      </w:r>
      <w:r w:rsidRPr="00857A25">
        <w:tab/>
        <w:t xml:space="preserve">C. Görbitz, </w:t>
      </w:r>
      <w:r w:rsidR="002C1870">
        <w:rPr>
          <w:i/>
        </w:rPr>
        <w:t>Acta Crystallogr.</w:t>
      </w:r>
      <w:r w:rsidRPr="00857A25">
        <w:rPr>
          <w:i/>
        </w:rPr>
        <w:t xml:space="preserve"> C</w:t>
      </w:r>
      <w:r w:rsidRPr="00857A25">
        <w:t xml:space="preserve">, 2000, </w:t>
      </w:r>
      <w:r w:rsidRPr="00857A25">
        <w:rPr>
          <w:b/>
        </w:rPr>
        <w:t>56</w:t>
      </w:r>
      <w:r w:rsidR="002C1870">
        <w:t>, 1496-1498.</w:t>
      </w:r>
    </w:p>
    <w:p w14:paraId="5044E852" w14:textId="77777777" w:rsidR="00857A25" w:rsidRPr="00857A25" w:rsidRDefault="00857A25" w:rsidP="00857A25">
      <w:pPr>
        <w:pStyle w:val="EndNoteBibliography"/>
        <w:spacing w:after="0"/>
        <w:ind w:left="720" w:hanging="720"/>
      </w:pPr>
      <w:r w:rsidRPr="00857A25">
        <w:t>37.</w:t>
      </w:r>
      <w:r w:rsidRPr="00857A25">
        <w:tab/>
        <w:t xml:space="preserve">M. R. Sawaya, S. Sambashivan, R. Nelson, M. I. Ivanova, S. A. Sievers, M. I. Apostol, M. J. Thompson, M. Balbirnie, J. J. Wiltzius, H. T. McFarlane, A. O. Madsen, C. Riekel and D. Eisenberg, </w:t>
      </w:r>
      <w:r w:rsidRPr="00857A25">
        <w:rPr>
          <w:i/>
        </w:rPr>
        <w:t>Nature</w:t>
      </w:r>
      <w:r w:rsidRPr="00857A25">
        <w:t xml:space="preserve">, 2007, </w:t>
      </w:r>
      <w:r w:rsidRPr="00857A25">
        <w:rPr>
          <w:b/>
        </w:rPr>
        <w:t>447</w:t>
      </w:r>
      <w:r w:rsidRPr="00857A25">
        <w:t>, 453-457.</w:t>
      </w:r>
    </w:p>
    <w:p w14:paraId="7E917451" w14:textId="77777777" w:rsidR="00857A25" w:rsidRPr="00857A25" w:rsidRDefault="00857A25" w:rsidP="00857A25">
      <w:pPr>
        <w:pStyle w:val="EndNoteBibliography"/>
        <w:spacing w:after="0"/>
        <w:ind w:left="720" w:hanging="720"/>
      </w:pPr>
      <w:r w:rsidRPr="00857A25">
        <w:t>38.</w:t>
      </w:r>
      <w:r w:rsidRPr="00857A25">
        <w:tab/>
        <w:t xml:space="preserve">N. Amdursky and M. M. Stevens, </w:t>
      </w:r>
      <w:r w:rsidRPr="00857A25">
        <w:rPr>
          <w:i/>
        </w:rPr>
        <w:t>ChemPhysChem</w:t>
      </w:r>
      <w:r w:rsidRPr="00857A25">
        <w:t xml:space="preserve">, 2015, </w:t>
      </w:r>
      <w:r w:rsidRPr="00857A25">
        <w:rPr>
          <w:b/>
        </w:rPr>
        <w:t>16</w:t>
      </w:r>
      <w:r w:rsidRPr="00857A25">
        <w:t>, 2768-2774.</w:t>
      </w:r>
    </w:p>
    <w:p w14:paraId="2D284229" w14:textId="77777777" w:rsidR="00857A25" w:rsidRPr="00857A25" w:rsidRDefault="00857A25" w:rsidP="00857A25">
      <w:pPr>
        <w:pStyle w:val="EndNoteBibliography"/>
        <w:spacing w:after="0"/>
        <w:ind w:left="720" w:hanging="720"/>
      </w:pPr>
      <w:r w:rsidRPr="00857A25">
        <w:t>39.</w:t>
      </w:r>
      <w:r w:rsidRPr="00857A25">
        <w:tab/>
        <w:t xml:space="preserve">U. Orcel, M. De Poli, M. De Zotti and J. Clayden, </w:t>
      </w:r>
      <w:r w:rsidR="002C1870">
        <w:rPr>
          <w:i/>
        </w:rPr>
        <w:t>Chem. Eur. J.</w:t>
      </w:r>
      <w:r w:rsidRPr="00857A25">
        <w:t xml:space="preserve">, 2013, </w:t>
      </w:r>
      <w:r w:rsidRPr="00857A25">
        <w:rPr>
          <w:b/>
        </w:rPr>
        <w:t>19</w:t>
      </w:r>
      <w:r w:rsidRPr="00857A25">
        <w:t>, 16357-16365.</w:t>
      </w:r>
    </w:p>
    <w:p w14:paraId="7C7EE6BF" w14:textId="77777777" w:rsidR="00857A25" w:rsidRPr="00857A25" w:rsidRDefault="00857A25" w:rsidP="00857A25">
      <w:pPr>
        <w:pStyle w:val="EndNoteBibliography"/>
        <w:spacing w:after="0"/>
        <w:ind w:left="720" w:hanging="720"/>
      </w:pPr>
      <w:r w:rsidRPr="00857A25">
        <w:t>40.</w:t>
      </w:r>
      <w:r w:rsidRPr="00857A25">
        <w:tab/>
        <w:t xml:space="preserve">S. Marchesan, C. D. Easton, K. E. Styan, L. J. Waddington, F. Kushkaki, L. Goodall, K. M. McLean, J. S. Forsythe and P. G. Hartley, </w:t>
      </w:r>
      <w:r w:rsidRPr="00857A25">
        <w:rPr>
          <w:i/>
        </w:rPr>
        <w:t>Nanoscale</w:t>
      </w:r>
      <w:r w:rsidRPr="00857A25">
        <w:t xml:space="preserve">, 2014, </w:t>
      </w:r>
      <w:r w:rsidRPr="00857A25">
        <w:rPr>
          <w:b/>
        </w:rPr>
        <w:t>6</w:t>
      </w:r>
      <w:r w:rsidRPr="00857A25">
        <w:t>, 5172-5180.</w:t>
      </w:r>
    </w:p>
    <w:p w14:paraId="2B673502" w14:textId="77777777" w:rsidR="00857A25" w:rsidRPr="00857A25" w:rsidRDefault="00857A25" w:rsidP="00857A25">
      <w:pPr>
        <w:pStyle w:val="EndNoteBibliography"/>
        <w:spacing w:after="0"/>
        <w:ind w:left="720" w:hanging="720"/>
      </w:pPr>
      <w:r w:rsidRPr="00857A25">
        <w:t>41.</w:t>
      </w:r>
      <w:r w:rsidRPr="00857A25">
        <w:tab/>
        <w:t xml:space="preserve">S. Marchesan, K. E. Styan, C. D. Easton, L. Waddington and A. V. Vargiu, </w:t>
      </w:r>
      <w:r w:rsidR="002C1870">
        <w:rPr>
          <w:i/>
        </w:rPr>
        <w:t>J. Mater. Chem.</w:t>
      </w:r>
      <w:r w:rsidRPr="00857A25">
        <w:rPr>
          <w:i/>
        </w:rPr>
        <w:t xml:space="preserve"> B</w:t>
      </w:r>
      <w:r w:rsidRPr="00857A25">
        <w:t xml:space="preserve">, 2015, </w:t>
      </w:r>
      <w:r w:rsidRPr="00857A25">
        <w:rPr>
          <w:b/>
        </w:rPr>
        <w:t>3</w:t>
      </w:r>
      <w:r w:rsidRPr="00857A25">
        <w:t>, 8123-8132.</w:t>
      </w:r>
    </w:p>
    <w:p w14:paraId="31695EE0" w14:textId="77777777" w:rsidR="00857A25" w:rsidRPr="00857A25" w:rsidRDefault="00857A25" w:rsidP="00857A25">
      <w:pPr>
        <w:pStyle w:val="EndNoteBibliography"/>
        <w:spacing w:after="0"/>
        <w:ind w:left="720" w:hanging="720"/>
      </w:pPr>
      <w:r w:rsidRPr="00857A25">
        <w:t>42.</w:t>
      </w:r>
      <w:r w:rsidRPr="00857A25">
        <w:tab/>
        <w:t xml:space="preserve">Y. Fu, B. Li, Z. Huang, Y. Li and Y. Yang, </w:t>
      </w:r>
      <w:r w:rsidR="002C1870">
        <w:rPr>
          <w:i/>
        </w:rPr>
        <w:t>Langmuir</w:t>
      </w:r>
      <w:r w:rsidRPr="00857A25">
        <w:t xml:space="preserve">, 2013, </w:t>
      </w:r>
      <w:r w:rsidRPr="00857A25">
        <w:rPr>
          <w:b/>
        </w:rPr>
        <w:t>29</w:t>
      </w:r>
      <w:r w:rsidRPr="00857A25">
        <w:t>, 6013-6017.</w:t>
      </w:r>
    </w:p>
    <w:p w14:paraId="3269865A" w14:textId="77777777" w:rsidR="00857A25" w:rsidRPr="00857A25" w:rsidRDefault="00857A25" w:rsidP="00857A25">
      <w:pPr>
        <w:pStyle w:val="EndNoteBibliography"/>
        <w:spacing w:after="0"/>
        <w:ind w:left="720" w:hanging="720"/>
      </w:pPr>
      <w:r w:rsidRPr="00857A25">
        <w:t>43.</w:t>
      </w:r>
      <w:r w:rsidRPr="00857A25">
        <w:tab/>
        <w:t xml:space="preserve">M. Wang, P. Zhou, J. Wang, Y. Zhao, H. Ma, J. R. Lu and H. Xu, </w:t>
      </w:r>
      <w:r w:rsidR="002C1870">
        <w:rPr>
          <w:i/>
        </w:rPr>
        <w:t>J. Am. Chem. Soc.</w:t>
      </w:r>
      <w:r w:rsidRPr="00857A25">
        <w:t xml:space="preserve">, 2017, </w:t>
      </w:r>
      <w:r w:rsidRPr="00857A25">
        <w:rPr>
          <w:b/>
        </w:rPr>
        <w:t>139</w:t>
      </w:r>
      <w:r w:rsidRPr="00857A25">
        <w:t>, 4185-4194.</w:t>
      </w:r>
    </w:p>
    <w:p w14:paraId="1553EF68" w14:textId="77777777" w:rsidR="00857A25" w:rsidRPr="00857A25" w:rsidRDefault="00857A25" w:rsidP="00857A25">
      <w:pPr>
        <w:pStyle w:val="EndNoteBibliography"/>
        <w:spacing w:after="0"/>
        <w:ind w:left="720" w:hanging="720"/>
      </w:pPr>
      <w:r w:rsidRPr="00857A25">
        <w:t>44.</w:t>
      </w:r>
      <w:r w:rsidRPr="00857A25">
        <w:tab/>
        <w:t xml:space="preserve">S. Lin, Y. Li, B. Li and Y. Yang, </w:t>
      </w:r>
      <w:r w:rsidRPr="00857A25">
        <w:rPr>
          <w:i/>
        </w:rPr>
        <w:t>Langmuir</w:t>
      </w:r>
      <w:r w:rsidRPr="00857A25">
        <w:t xml:space="preserve">, 2016, </w:t>
      </w:r>
      <w:r w:rsidRPr="00857A25">
        <w:rPr>
          <w:b/>
        </w:rPr>
        <w:t>32</w:t>
      </w:r>
      <w:r w:rsidRPr="00857A25">
        <w:t>, 7420-7426.</w:t>
      </w:r>
    </w:p>
    <w:p w14:paraId="501431E9" w14:textId="77777777" w:rsidR="00857A25" w:rsidRPr="00857A25" w:rsidRDefault="00857A25" w:rsidP="00857A25">
      <w:pPr>
        <w:pStyle w:val="EndNoteBibliography"/>
        <w:spacing w:after="0"/>
        <w:ind w:left="720" w:hanging="720"/>
      </w:pPr>
      <w:r w:rsidRPr="00857A25">
        <w:t>45.</w:t>
      </w:r>
      <w:r w:rsidRPr="00857A25">
        <w:tab/>
        <w:t xml:space="preserve">Q. Xing, J. Zhang, Y. Xie, Y. Wang, W. Qi, H. Rao, R. Su and Z. He, </w:t>
      </w:r>
      <w:r w:rsidRPr="00857A25">
        <w:rPr>
          <w:i/>
        </w:rPr>
        <w:t>ACS Nano</w:t>
      </w:r>
      <w:r w:rsidRPr="00857A25">
        <w:t xml:space="preserve">, 2018, </w:t>
      </w:r>
      <w:r w:rsidRPr="00857A25">
        <w:rPr>
          <w:b/>
        </w:rPr>
        <w:t>12</w:t>
      </w:r>
      <w:r w:rsidRPr="00857A25">
        <w:t>, 12305-12314.</w:t>
      </w:r>
    </w:p>
    <w:p w14:paraId="31CB9C46" w14:textId="77777777" w:rsidR="00857A25" w:rsidRPr="00857A25" w:rsidRDefault="00857A25" w:rsidP="00857A25">
      <w:pPr>
        <w:pStyle w:val="EndNoteBibliography"/>
        <w:spacing w:after="0"/>
        <w:ind w:left="720" w:hanging="720"/>
      </w:pPr>
      <w:r w:rsidRPr="00857A25">
        <w:t>46.</w:t>
      </w:r>
      <w:r w:rsidRPr="00857A25">
        <w:tab/>
        <w:t xml:space="preserve">E. Goormaghtigh, J.-M. Ruysschaert and V. Raussens, </w:t>
      </w:r>
      <w:r w:rsidRPr="00857A25">
        <w:rPr>
          <w:i/>
        </w:rPr>
        <w:t>Biophys</w:t>
      </w:r>
      <w:r w:rsidR="002C1870">
        <w:rPr>
          <w:i/>
        </w:rPr>
        <w:t>.</w:t>
      </w:r>
      <w:r w:rsidRPr="00857A25">
        <w:rPr>
          <w:i/>
        </w:rPr>
        <w:t xml:space="preserve"> J</w:t>
      </w:r>
      <w:r w:rsidR="002C1870">
        <w:rPr>
          <w:i/>
        </w:rPr>
        <w:t>.</w:t>
      </w:r>
      <w:r w:rsidRPr="00857A25">
        <w:t xml:space="preserve">, 2006, </w:t>
      </w:r>
      <w:r w:rsidRPr="00857A25">
        <w:rPr>
          <w:b/>
        </w:rPr>
        <w:t>90</w:t>
      </w:r>
      <w:r w:rsidRPr="00857A25">
        <w:t>, 2946-2957.</w:t>
      </w:r>
    </w:p>
    <w:p w14:paraId="6B370118" w14:textId="77777777" w:rsidR="00857A25" w:rsidRPr="00857A25" w:rsidRDefault="00857A25" w:rsidP="00857A25">
      <w:pPr>
        <w:pStyle w:val="EndNoteBibliography"/>
        <w:spacing w:after="0"/>
        <w:ind w:left="720" w:hanging="720"/>
      </w:pPr>
      <w:r w:rsidRPr="00857A25">
        <w:t>47.</w:t>
      </w:r>
      <w:r w:rsidRPr="00857A25">
        <w:tab/>
        <w:t xml:space="preserve">Z. Gu, R. Zambrano and A. McDermott, </w:t>
      </w:r>
      <w:r w:rsidR="002C1870">
        <w:rPr>
          <w:i/>
        </w:rPr>
        <w:t>J. Am. Chem. Soc.</w:t>
      </w:r>
      <w:r w:rsidRPr="00857A25">
        <w:t xml:space="preserve">, 1994, </w:t>
      </w:r>
      <w:r w:rsidRPr="00857A25">
        <w:rPr>
          <w:b/>
        </w:rPr>
        <w:t>116</w:t>
      </w:r>
      <w:r w:rsidRPr="00857A25">
        <w:t>, 6368-6372.</w:t>
      </w:r>
    </w:p>
    <w:p w14:paraId="3831E37D" w14:textId="77777777" w:rsidR="00857A25" w:rsidRPr="00857A25" w:rsidRDefault="00857A25" w:rsidP="00857A25">
      <w:pPr>
        <w:pStyle w:val="EndNoteBibliography"/>
        <w:spacing w:after="0"/>
        <w:ind w:left="720" w:hanging="720"/>
      </w:pPr>
      <w:r w:rsidRPr="00857A25">
        <w:t>48.</w:t>
      </w:r>
      <w:r w:rsidRPr="00857A25">
        <w:tab/>
        <w:t xml:space="preserve">S. Mondal, L. Adler-Abramovich, A. Lampel, Y. Bram, S. Lipstman and E. Gazit, </w:t>
      </w:r>
      <w:r w:rsidR="002C1870">
        <w:rPr>
          <w:i/>
        </w:rPr>
        <w:t>Nat. Commun.</w:t>
      </w:r>
      <w:r w:rsidRPr="00857A25">
        <w:t xml:space="preserve">, 2015, </w:t>
      </w:r>
      <w:r w:rsidRPr="00857A25">
        <w:rPr>
          <w:b/>
        </w:rPr>
        <w:t>6</w:t>
      </w:r>
      <w:r w:rsidRPr="00857A25">
        <w:t>, 8615.</w:t>
      </w:r>
    </w:p>
    <w:p w14:paraId="6CF1104B" w14:textId="77777777" w:rsidR="00857A25" w:rsidRPr="00857A25" w:rsidRDefault="00857A25" w:rsidP="00857A25">
      <w:pPr>
        <w:pStyle w:val="EndNoteBibliography"/>
        <w:ind w:left="720" w:hanging="720"/>
      </w:pPr>
      <w:r w:rsidRPr="00857A25">
        <w:t>49.</w:t>
      </w:r>
      <w:r w:rsidRPr="00857A25">
        <w:tab/>
        <w:t xml:space="preserve">L. K. Chang, J. H. Zhao, H. L. Liu, J. W. Wu, C. K. Chuang, K. T. Liu, J. T. Chen, W. B. Tsai and Y. Ho, </w:t>
      </w:r>
      <w:r w:rsidR="002C1870">
        <w:rPr>
          <w:i/>
        </w:rPr>
        <w:t>J. Biomol. Struct. Dyn.</w:t>
      </w:r>
      <w:r w:rsidRPr="00857A25">
        <w:t xml:space="preserve">, 2010, </w:t>
      </w:r>
      <w:r w:rsidRPr="00857A25">
        <w:rPr>
          <w:b/>
        </w:rPr>
        <w:t>28</w:t>
      </w:r>
      <w:r w:rsidRPr="00857A25">
        <w:t>, 39-50.</w:t>
      </w:r>
    </w:p>
    <w:p w14:paraId="770AFDEF" w14:textId="4C1EDA62" w:rsidR="00F157DD" w:rsidRPr="00241ACD" w:rsidRDefault="00264167" w:rsidP="00FE6F25">
      <w:pPr>
        <w:pStyle w:val="RSCR02References"/>
        <w:numPr>
          <w:ilvl w:val="0"/>
          <w:numId w:val="0"/>
        </w:numPr>
        <w:ind w:left="284"/>
      </w:pP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6998F" w14:textId="77777777" w:rsidR="00AA4435" w:rsidRDefault="00AA4435" w:rsidP="00E547DB">
      <w:pPr>
        <w:spacing w:after="0" w:line="240" w:lineRule="auto"/>
      </w:pPr>
      <w:r>
        <w:separator/>
      </w:r>
    </w:p>
    <w:p w14:paraId="5D1DEACC" w14:textId="77777777" w:rsidR="00AA4435" w:rsidRDefault="00AA4435"/>
    <w:p w14:paraId="5FC58ADE" w14:textId="77777777" w:rsidR="00AA4435" w:rsidRDefault="00AA4435"/>
    <w:p w14:paraId="386D6308" w14:textId="77777777" w:rsidR="00AA4435" w:rsidRDefault="00AA4435"/>
    <w:p w14:paraId="577CF176" w14:textId="77777777" w:rsidR="00AA4435" w:rsidRDefault="00AA4435"/>
    <w:p w14:paraId="6F48279D" w14:textId="77777777" w:rsidR="00AA4435" w:rsidRDefault="00AA4435"/>
  </w:endnote>
  <w:endnote w:type="continuationSeparator" w:id="0">
    <w:p w14:paraId="1C3C14EF" w14:textId="77777777" w:rsidR="00AA4435" w:rsidRDefault="00AA4435" w:rsidP="00E547DB">
      <w:pPr>
        <w:spacing w:after="0" w:line="240" w:lineRule="auto"/>
      </w:pPr>
      <w:r>
        <w:continuationSeparator/>
      </w:r>
    </w:p>
    <w:p w14:paraId="47FBD078" w14:textId="77777777" w:rsidR="00AA4435" w:rsidRDefault="00AA4435"/>
    <w:p w14:paraId="2279558D" w14:textId="77777777" w:rsidR="00AA4435" w:rsidRDefault="00AA4435"/>
    <w:p w14:paraId="23D3C06A" w14:textId="77777777" w:rsidR="00AA4435" w:rsidRDefault="00AA4435"/>
    <w:p w14:paraId="0D897336" w14:textId="77777777" w:rsidR="00AA4435" w:rsidRDefault="00AA4435"/>
    <w:p w14:paraId="6D1583C7" w14:textId="77777777" w:rsidR="00AA4435" w:rsidRDefault="00AA4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D031EA3-0CBB-47D8-8DE6-F6B52EF36C05}"/>
    <w:embedBold r:id="rId2" w:fontKey="{ADF3A633-879F-4F34-A735-F78B4F0033E4}"/>
    <w:embedItalic r:id="rId3" w:fontKey="{F56F31DD-5F01-43C8-8D8B-5776F39E4687}"/>
  </w:font>
  <w:font w:name="Tahoma">
    <w:panose1 w:val="020B0604030504040204"/>
    <w:charset w:val="00"/>
    <w:family w:val="swiss"/>
    <w:pitch w:val="variable"/>
    <w:sig w:usb0="E1002EFF" w:usb1="C000605B" w:usb2="00000029" w:usb3="00000000" w:csb0="000101FF" w:csb1="00000000"/>
    <w:embedRegular r:id="rId4" w:fontKey="{C0E08295-9F19-4EE9-BC19-5D2403009A98}"/>
  </w:font>
  <w:font w:name="Palatino Linotype">
    <w:panose1 w:val="02040502050505030304"/>
    <w:charset w:val="00"/>
    <w:family w:val="roman"/>
    <w:pitch w:val="variable"/>
    <w:sig w:usb0="E0000287" w:usb1="40000013" w:usb2="00000000" w:usb3="00000000" w:csb0="0000019F" w:csb1="00000000"/>
    <w:embedRegular r:id="rId5" w:fontKey="{B5023AA0-543E-4AA7-ABB2-E19F697FD93F}"/>
  </w:font>
  <w:font w:name="Cambria">
    <w:panose1 w:val="02040503050406030204"/>
    <w:charset w:val="00"/>
    <w:family w:val="roman"/>
    <w:pitch w:val="variable"/>
    <w:sig w:usb0="E00002FF" w:usb1="400004FF" w:usb2="00000000" w:usb3="00000000" w:csb0="0000019F" w:csb1="00000000"/>
    <w:embedRegular r:id="rId6" w:fontKey="{478CA1EB-D3FB-4F7D-9F7A-DB87115DC1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E5E76" w14:textId="6D443D9A" w:rsidR="007C1511" w:rsidRPr="006602F1" w:rsidRDefault="007C1511"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CD5A6D">
      <w:rPr>
        <w:b/>
        <w:noProof/>
        <w:spacing w:val="10"/>
        <w:sz w:val="16"/>
        <w:szCs w:val="16"/>
      </w:rPr>
      <w:t>6</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BEC87" w14:textId="5ADD1C4E" w:rsidR="007C1511" w:rsidRPr="006602F1" w:rsidRDefault="007C1511"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CD5A6D">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B2259" w14:textId="77777777" w:rsidR="007C1511" w:rsidRPr="006602F1" w:rsidRDefault="007C1511" w:rsidP="00D45ADF">
    <w:pPr>
      <w:pStyle w:val="Footer"/>
      <w:tabs>
        <w:tab w:val="clear" w:pos="4513"/>
        <w:tab w:val="clear" w:pos="9026"/>
        <w:tab w:val="right" w:pos="10206"/>
      </w:tabs>
      <w:spacing w:before="480"/>
      <w:rPr>
        <w:sz w:val="16"/>
        <w:szCs w:val="16"/>
      </w:rPr>
    </w:pPr>
    <w:r>
      <w:rPr>
        <w:noProof/>
        <w:lang w:val="it-IT" w:eastAsia="it-IT"/>
      </w:rPr>
      <mc:AlternateContent>
        <mc:Choice Requires="wps">
          <w:drawing>
            <wp:anchor distT="0" distB="0" distL="114300" distR="114300" simplePos="0" relativeHeight="251664384" behindDoc="0" locked="0" layoutInCell="1" allowOverlap="1" wp14:anchorId="43C67A93" wp14:editId="30593B4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2AB4D57" w14:textId="77777777" w:rsidR="007C1511" w:rsidRPr="00F20A7C" w:rsidRDefault="007C151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C67A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2AB4D57" w14:textId="77777777" w:rsidR="007C1511" w:rsidRPr="00F20A7C" w:rsidRDefault="007C151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FC84B" w14:textId="77777777" w:rsidR="00AA4435" w:rsidRDefault="00AA4435" w:rsidP="00E547DB">
      <w:pPr>
        <w:spacing w:after="0" w:line="240" w:lineRule="auto"/>
      </w:pPr>
      <w:r>
        <w:separator/>
      </w:r>
    </w:p>
    <w:p w14:paraId="2513D052" w14:textId="77777777" w:rsidR="00AA4435" w:rsidRDefault="00AA4435"/>
    <w:p w14:paraId="042BA2FF" w14:textId="77777777" w:rsidR="00AA4435" w:rsidRDefault="00AA4435"/>
    <w:p w14:paraId="1918D5E0" w14:textId="77777777" w:rsidR="00AA4435" w:rsidRDefault="00AA4435"/>
    <w:p w14:paraId="68D19F8E" w14:textId="77777777" w:rsidR="00AA4435" w:rsidRDefault="00AA4435"/>
    <w:p w14:paraId="4CE2F8BB" w14:textId="77777777" w:rsidR="00AA4435" w:rsidRDefault="00AA4435"/>
  </w:footnote>
  <w:footnote w:type="continuationSeparator" w:id="0">
    <w:p w14:paraId="017B77D4" w14:textId="77777777" w:rsidR="00AA4435" w:rsidRDefault="00AA4435" w:rsidP="00E547DB">
      <w:pPr>
        <w:spacing w:after="0" w:line="240" w:lineRule="auto"/>
      </w:pPr>
      <w:r>
        <w:continuationSeparator/>
      </w:r>
    </w:p>
    <w:p w14:paraId="78B0C0AD" w14:textId="77777777" w:rsidR="00AA4435" w:rsidRDefault="00AA4435"/>
    <w:p w14:paraId="2FDCA3B0" w14:textId="77777777" w:rsidR="00AA4435" w:rsidRDefault="00AA4435"/>
    <w:p w14:paraId="3E805919" w14:textId="77777777" w:rsidR="00AA4435" w:rsidRDefault="00AA4435"/>
    <w:p w14:paraId="5CE6FCD5" w14:textId="77777777" w:rsidR="00AA4435" w:rsidRDefault="00AA4435"/>
    <w:p w14:paraId="247E4EAC" w14:textId="77777777" w:rsidR="00AA4435" w:rsidRDefault="00AA44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6DCD0" w14:textId="77777777" w:rsidR="007C1511" w:rsidRPr="00E70DCE" w:rsidRDefault="007C1511" w:rsidP="00D45ADF">
    <w:pPr>
      <w:pStyle w:val="Header"/>
      <w:tabs>
        <w:tab w:val="clear" w:pos="4513"/>
        <w:tab w:val="clear" w:pos="9026"/>
        <w:tab w:val="right" w:pos="10206"/>
      </w:tabs>
      <w:spacing w:after="240"/>
      <w:rPr>
        <w:rFonts w:cstheme="minorHAnsi"/>
        <w:color w:val="999999"/>
        <w:sz w:val="20"/>
        <w:szCs w:val="20"/>
      </w:rPr>
    </w:pPr>
    <w:r>
      <w:rPr>
        <w:noProof/>
        <w:lang w:val="it-IT" w:eastAsia="it-IT"/>
      </w:rPr>
      <mc:AlternateContent>
        <mc:Choice Requires="wps">
          <w:drawing>
            <wp:anchor distT="0" distB="0" distL="114300" distR="114300" simplePos="0" relativeHeight="251668480" behindDoc="0" locked="0" layoutInCell="1" allowOverlap="1" wp14:anchorId="76951959" wp14:editId="50FA6431">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7137991"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6951959"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57137991"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it-IT" w:eastAsia="it-IT"/>
      </w:rPr>
      <mc:AlternateContent>
        <mc:Choice Requires="wps">
          <w:drawing>
            <wp:anchor distT="0" distB="0" distL="114300" distR="114300" simplePos="0" relativeHeight="251666432" behindDoc="0" locked="0" layoutInCell="1" allowOverlap="1" wp14:anchorId="30E28531" wp14:editId="7D1C770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160BAEF"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E28531"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160BAEF"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D6BA2" w14:textId="77777777" w:rsidR="007C1511" w:rsidRPr="009316A6" w:rsidRDefault="007C1511" w:rsidP="00D45ADF">
    <w:pPr>
      <w:pStyle w:val="Header"/>
      <w:tabs>
        <w:tab w:val="clear" w:pos="4513"/>
        <w:tab w:val="clear" w:pos="9026"/>
        <w:tab w:val="right" w:pos="10206"/>
      </w:tabs>
      <w:spacing w:after="240"/>
      <w:rPr>
        <w:rFonts w:cstheme="minorHAnsi"/>
        <w:b/>
        <w:color w:val="999999"/>
        <w:sz w:val="20"/>
        <w:szCs w:val="20"/>
      </w:rPr>
    </w:pPr>
    <w:r>
      <w:rPr>
        <w:noProof/>
        <w:lang w:val="it-IT" w:eastAsia="it-IT"/>
      </w:rPr>
      <mc:AlternateContent>
        <mc:Choice Requires="wps">
          <w:drawing>
            <wp:anchor distT="0" distB="0" distL="114300" distR="114300" simplePos="0" relativeHeight="251672576" behindDoc="0" locked="0" layoutInCell="1" allowOverlap="1" wp14:anchorId="480F134C" wp14:editId="056416AA">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5888325"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0F134C"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15888325"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it-IT" w:eastAsia="it-IT"/>
      </w:rPr>
      <mc:AlternateContent>
        <mc:Choice Requires="wps">
          <w:drawing>
            <wp:anchor distT="0" distB="0" distL="114300" distR="114300" simplePos="0" relativeHeight="251670528" behindDoc="0" locked="0" layoutInCell="1" allowOverlap="1" wp14:anchorId="6BC6393E" wp14:editId="2E8EF649">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59F5663"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C6393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159F5663"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4537C" w14:textId="77777777" w:rsidR="007C1511" w:rsidRDefault="007C1511"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it-IT" w:eastAsia="it-IT"/>
      </w:rPr>
      <mc:AlternateContent>
        <mc:Choice Requires="wps">
          <w:drawing>
            <wp:anchor distT="0" distB="0" distL="114300" distR="114300" simplePos="0" relativeHeight="251662336" behindDoc="0" locked="0" layoutInCell="1" allowOverlap="1" wp14:anchorId="3D8B249D" wp14:editId="1E08699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4D8A002"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8B249D"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54D8A002" w14:textId="77777777" w:rsidR="007C1511" w:rsidRPr="00F20A7C" w:rsidRDefault="007C151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69B3B3EE" w14:textId="77777777" w:rsidR="007C1511" w:rsidRDefault="007C1511" w:rsidP="00180ABE">
    <w:pPr>
      <w:pStyle w:val="Header"/>
      <w:shd w:val="clear" w:color="auto" w:fill="FFFFFF" w:themeFill="background1"/>
      <w:tabs>
        <w:tab w:val="clear" w:pos="4513"/>
        <w:tab w:val="clear" w:pos="9026"/>
        <w:tab w:val="right" w:pos="10205"/>
      </w:tabs>
      <w:spacing w:after="240"/>
      <w:rPr>
        <w:b/>
        <w:sz w:val="32"/>
        <w:szCs w:val="32"/>
      </w:rPr>
    </w:pPr>
  </w:p>
  <w:p w14:paraId="2E0AA347" w14:textId="77777777" w:rsidR="007C1511" w:rsidRPr="00180ABE" w:rsidRDefault="007C1511"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5"/>
  <w:embedTrueTypeFonts/>
  <w:proofState w:spelling="clean" w:grammar="clean"/>
  <w:stylePaneSortMethod w:val="0000"/>
  <w:defaultTabStop w:val="284"/>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p2zwwr959ztqeevzkvp2wrfpttwzt2v29x&quot;&gt;TRECCANI&lt;record-ids&gt;&lt;item&gt;21&lt;/item&gt;&lt;item&gt;22&lt;/item&gt;&lt;item&gt;35&lt;/item&gt;&lt;item&gt;36&lt;/item&gt;&lt;item&gt;37&lt;/item&gt;&lt;item&gt;38&lt;/item&gt;&lt;item&gt;39&lt;/item&gt;&lt;item&gt;40&lt;/item&gt;&lt;item&gt;41&lt;/item&gt;&lt;item&gt;42&lt;/item&gt;&lt;item&gt;43&lt;/item&gt;&lt;item&gt;45&lt;/item&gt;&lt;item&gt;47&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3&lt;/item&gt;&lt;item&gt;74&lt;/item&gt;&lt;item&gt;76&lt;/item&gt;&lt;item&gt;77&lt;/item&gt;&lt;item&gt;78&lt;/item&gt;&lt;item&gt;79&lt;/item&gt;&lt;item&gt;80&lt;/item&gt;&lt;item&gt;81&lt;/item&gt;&lt;item&gt;82&lt;/item&gt;&lt;item&gt;83&lt;/item&gt;&lt;item&gt;84&lt;/item&gt;&lt;item&gt;85&lt;/item&gt;&lt;item&gt;86&lt;/item&gt;&lt;/record-ids&gt;&lt;/item&gt;&lt;/Libraries&gt;"/>
  </w:docVars>
  <w:rsids>
    <w:rsidRoot w:val="008125A0"/>
    <w:rsid w:val="00005B8A"/>
    <w:rsid w:val="000062E0"/>
    <w:rsid w:val="00015974"/>
    <w:rsid w:val="00022D8A"/>
    <w:rsid w:val="00026575"/>
    <w:rsid w:val="00033357"/>
    <w:rsid w:val="0003744F"/>
    <w:rsid w:val="0005515B"/>
    <w:rsid w:val="000622D1"/>
    <w:rsid w:val="00071E41"/>
    <w:rsid w:val="00073639"/>
    <w:rsid w:val="000A2670"/>
    <w:rsid w:val="000A7F65"/>
    <w:rsid w:val="000B7E36"/>
    <w:rsid w:val="000C0A9D"/>
    <w:rsid w:val="000D2FAC"/>
    <w:rsid w:val="000D5891"/>
    <w:rsid w:val="000D6963"/>
    <w:rsid w:val="000E7A32"/>
    <w:rsid w:val="000F0959"/>
    <w:rsid w:val="000F3A41"/>
    <w:rsid w:val="00120227"/>
    <w:rsid w:val="00126027"/>
    <w:rsid w:val="001508E9"/>
    <w:rsid w:val="001633D9"/>
    <w:rsid w:val="00180ABE"/>
    <w:rsid w:val="001923AB"/>
    <w:rsid w:val="001B0F2C"/>
    <w:rsid w:val="001B3FD4"/>
    <w:rsid w:val="001C1EB8"/>
    <w:rsid w:val="001C228B"/>
    <w:rsid w:val="001E52A2"/>
    <w:rsid w:val="00206A82"/>
    <w:rsid w:val="00214BEC"/>
    <w:rsid w:val="0022457E"/>
    <w:rsid w:val="00224621"/>
    <w:rsid w:val="002263EC"/>
    <w:rsid w:val="00231F79"/>
    <w:rsid w:val="00237C8A"/>
    <w:rsid w:val="0024022C"/>
    <w:rsid w:val="00241ACD"/>
    <w:rsid w:val="002473E2"/>
    <w:rsid w:val="00253551"/>
    <w:rsid w:val="00264167"/>
    <w:rsid w:val="00270DD5"/>
    <w:rsid w:val="00271235"/>
    <w:rsid w:val="00271B88"/>
    <w:rsid w:val="00272D6F"/>
    <w:rsid w:val="00282A42"/>
    <w:rsid w:val="002839C4"/>
    <w:rsid w:val="00292C1D"/>
    <w:rsid w:val="002A4FE0"/>
    <w:rsid w:val="002A5421"/>
    <w:rsid w:val="002B12FF"/>
    <w:rsid w:val="002B4640"/>
    <w:rsid w:val="002C0803"/>
    <w:rsid w:val="002C1870"/>
    <w:rsid w:val="002C251C"/>
    <w:rsid w:val="002C3D7C"/>
    <w:rsid w:val="002E5B1D"/>
    <w:rsid w:val="002F52C3"/>
    <w:rsid w:val="00347BB9"/>
    <w:rsid w:val="00352029"/>
    <w:rsid w:val="00352AA4"/>
    <w:rsid w:val="00354579"/>
    <w:rsid w:val="00356F00"/>
    <w:rsid w:val="0037697E"/>
    <w:rsid w:val="00377481"/>
    <w:rsid w:val="003845DA"/>
    <w:rsid w:val="00385965"/>
    <w:rsid w:val="003A7E95"/>
    <w:rsid w:val="003B0ACA"/>
    <w:rsid w:val="003B739C"/>
    <w:rsid w:val="003C6313"/>
    <w:rsid w:val="003D4ECA"/>
    <w:rsid w:val="003D6715"/>
    <w:rsid w:val="003E55B2"/>
    <w:rsid w:val="003F4252"/>
    <w:rsid w:val="004057F7"/>
    <w:rsid w:val="004063B8"/>
    <w:rsid w:val="004111A6"/>
    <w:rsid w:val="0043180D"/>
    <w:rsid w:val="00432669"/>
    <w:rsid w:val="004414A5"/>
    <w:rsid w:val="00445613"/>
    <w:rsid w:val="00446775"/>
    <w:rsid w:val="0044700B"/>
    <w:rsid w:val="00455F74"/>
    <w:rsid w:val="00467171"/>
    <w:rsid w:val="00467C80"/>
    <w:rsid w:val="00474052"/>
    <w:rsid w:val="004877C8"/>
    <w:rsid w:val="004901D3"/>
    <w:rsid w:val="004B5EA4"/>
    <w:rsid w:val="004C531E"/>
    <w:rsid w:val="004C6C90"/>
    <w:rsid w:val="004F5FA7"/>
    <w:rsid w:val="005037CD"/>
    <w:rsid w:val="00504795"/>
    <w:rsid w:val="00514CBA"/>
    <w:rsid w:val="0052630A"/>
    <w:rsid w:val="00526FF6"/>
    <w:rsid w:val="0053177A"/>
    <w:rsid w:val="00533EA1"/>
    <w:rsid w:val="00550FE9"/>
    <w:rsid w:val="005771C3"/>
    <w:rsid w:val="00577B54"/>
    <w:rsid w:val="00590F6D"/>
    <w:rsid w:val="005A3AF5"/>
    <w:rsid w:val="005A5A6D"/>
    <w:rsid w:val="005A5ED7"/>
    <w:rsid w:val="005B4D86"/>
    <w:rsid w:val="005C1A41"/>
    <w:rsid w:val="005C2541"/>
    <w:rsid w:val="005C4565"/>
    <w:rsid w:val="005C48DC"/>
    <w:rsid w:val="005D3B0A"/>
    <w:rsid w:val="005E05CD"/>
    <w:rsid w:val="005F00BB"/>
    <w:rsid w:val="0061572F"/>
    <w:rsid w:val="00622404"/>
    <w:rsid w:val="00625A4C"/>
    <w:rsid w:val="00631441"/>
    <w:rsid w:val="00641030"/>
    <w:rsid w:val="00645D52"/>
    <w:rsid w:val="0065019A"/>
    <w:rsid w:val="0065133B"/>
    <w:rsid w:val="00654152"/>
    <w:rsid w:val="006556AC"/>
    <w:rsid w:val="006602F1"/>
    <w:rsid w:val="00665434"/>
    <w:rsid w:val="00670ED4"/>
    <w:rsid w:val="00672928"/>
    <w:rsid w:val="00674A86"/>
    <w:rsid w:val="0068251D"/>
    <w:rsid w:val="00682698"/>
    <w:rsid w:val="00687859"/>
    <w:rsid w:val="006A69C8"/>
    <w:rsid w:val="006D6163"/>
    <w:rsid w:val="006E58B1"/>
    <w:rsid w:val="006F01C4"/>
    <w:rsid w:val="006F3F4F"/>
    <w:rsid w:val="006F487B"/>
    <w:rsid w:val="006F6D7B"/>
    <w:rsid w:val="006F740B"/>
    <w:rsid w:val="007156FB"/>
    <w:rsid w:val="00744A41"/>
    <w:rsid w:val="00751F63"/>
    <w:rsid w:val="00780A41"/>
    <w:rsid w:val="0078485F"/>
    <w:rsid w:val="00794787"/>
    <w:rsid w:val="007975BC"/>
    <w:rsid w:val="007A37D8"/>
    <w:rsid w:val="007C1511"/>
    <w:rsid w:val="007C3D03"/>
    <w:rsid w:val="007D1EFA"/>
    <w:rsid w:val="007D2FDE"/>
    <w:rsid w:val="007D5FE4"/>
    <w:rsid w:val="007E6130"/>
    <w:rsid w:val="008125A0"/>
    <w:rsid w:val="00823542"/>
    <w:rsid w:val="0083337A"/>
    <w:rsid w:val="008560DE"/>
    <w:rsid w:val="00857A25"/>
    <w:rsid w:val="00857FFA"/>
    <w:rsid w:val="00871958"/>
    <w:rsid w:val="0088525A"/>
    <w:rsid w:val="00893209"/>
    <w:rsid w:val="008A0D60"/>
    <w:rsid w:val="008C1387"/>
    <w:rsid w:val="008C4DDF"/>
    <w:rsid w:val="008C682F"/>
    <w:rsid w:val="008E509B"/>
    <w:rsid w:val="008F4255"/>
    <w:rsid w:val="008F4811"/>
    <w:rsid w:val="008F525A"/>
    <w:rsid w:val="009026D4"/>
    <w:rsid w:val="00914316"/>
    <w:rsid w:val="0092763E"/>
    <w:rsid w:val="009316A6"/>
    <w:rsid w:val="00936114"/>
    <w:rsid w:val="00936A9C"/>
    <w:rsid w:val="009400E9"/>
    <w:rsid w:val="00946830"/>
    <w:rsid w:val="00962779"/>
    <w:rsid w:val="009654EC"/>
    <w:rsid w:val="009918D9"/>
    <w:rsid w:val="009A392D"/>
    <w:rsid w:val="009B09C5"/>
    <w:rsid w:val="009B693C"/>
    <w:rsid w:val="009C6439"/>
    <w:rsid w:val="009D17C3"/>
    <w:rsid w:val="009D3777"/>
    <w:rsid w:val="009D47C2"/>
    <w:rsid w:val="009D62DE"/>
    <w:rsid w:val="009E51F8"/>
    <w:rsid w:val="009F2649"/>
    <w:rsid w:val="00A05364"/>
    <w:rsid w:val="00A074D7"/>
    <w:rsid w:val="00A138DB"/>
    <w:rsid w:val="00A17D23"/>
    <w:rsid w:val="00A208E1"/>
    <w:rsid w:val="00A35EF6"/>
    <w:rsid w:val="00A521AB"/>
    <w:rsid w:val="00A56CD0"/>
    <w:rsid w:val="00A61D3E"/>
    <w:rsid w:val="00A7643E"/>
    <w:rsid w:val="00A91CC2"/>
    <w:rsid w:val="00A9649E"/>
    <w:rsid w:val="00AA1341"/>
    <w:rsid w:val="00AA4435"/>
    <w:rsid w:val="00AB16D0"/>
    <w:rsid w:val="00AB2C1B"/>
    <w:rsid w:val="00AC023A"/>
    <w:rsid w:val="00AC3BF2"/>
    <w:rsid w:val="00AC5346"/>
    <w:rsid w:val="00AD5483"/>
    <w:rsid w:val="00AF0249"/>
    <w:rsid w:val="00AF150F"/>
    <w:rsid w:val="00AF4737"/>
    <w:rsid w:val="00B0470A"/>
    <w:rsid w:val="00B137A3"/>
    <w:rsid w:val="00B2364D"/>
    <w:rsid w:val="00B2426B"/>
    <w:rsid w:val="00B3588E"/>
    <w:rsid w:val="00B53582"/>
    <w:rsid w:val="00B6239D"/>
    <w:rsid w:val="00B67630"/>
    <w:rsid w:val="00B70B18"/>
    <w:rsid w:val="00B722DE"/>
    <w:rsid w:val="00B80DDB"/>
    <w:rsid w:val="00B81EE1"/>
    <w:rsid w:val="00B9392D"/>
    <w:rsid w:val="00BA42DD"/>
    <w:rsid w:val="00BA761E"/>
    <w:rsid w:val="00BB3FBE"/>
    <w:rsid w:val="00BC0510"/>
    <w:rsid w:val="00BC603D"/>
    <w:rsid w:val="00BD3AC4"/>
    <w:rsid w:val="00BD3B55"/>
    <w:rsid w:val="00BD423C"/>
    <w:rsid w:val="00BF2D9F"/>
    <w:rsid w:val="00C03CE1"/>
    <w:rsid w:val="00C3016F"/>
    <w:rsid w:val="00C31922"/>
    <w:rsid w:val="00C31D08"/>
    <w:rsid w:val="00C32EDF"/>
    <w:rsid w:val="00C405FD"/>
    <w:rsid w:val="00C42573"/>
    <w:rsid w:val="00C5024A"/>
    <w:rsid w:val="00C57107"/>
    <w:rsid w:val="00C62C2D"/>
    <w:rsid w:val="00C868AF"/>
    <w:rsid w:val="00C9227C"/>
    <w:rsid w:val="00C9557D"/>
    <w:rsid w:val="00CA1E51"/>
    <w:rsid w:val="00CA2740"/>
    <w:rsid w:val="00CC12E6"/>
    <w:rsid w:val="00CC2E25"/>
    <w:rsid w:val="00CC7C64"/>
    <w:rsid w:val="00CD0B47"/>
    <w:rsid w:val="00CD5A6D"/>
    <w:rsid w:val="00CF5F1A"/>
    <w:rsid w:val="00D010E8"/>
    <w:rsid w:val="00D02C04"/>
    <w:rsid w:val="00D0605C"/>
    <w:rsid w:val="00D138E8"/>
    <w:rsid w:val="00D20259"/>
    <w:rsid w:val="00D208BA"/>
    <w:rsid w:val="00D21668"/>
    <w:rsid w:val="00D216BC"/>
    <w:rsid w:val="00D27355"/>
    <w:rsid w:val="00D42F8F"/>
    <w:rsid w:val="00D45ADF"/>
    <w:rsid w:val="00D502E7"/>
    <w:rsid w:val="00D54648"/>
    <w:rsid w:val="00DA07F1"/>
    <w:rsid w:val="00DA451F"/>
    <w:rsid w:val="00DD02A8"/>
    <w:rsid w:val="00DD06F4"/>
    <w:rsid w:val="00DD35B1"/>
    <w:rsid w:val="00DD500F"/>
    <w:rsid w:val="00DF18A2"/>
    <w:rsid w:val="00DF53E4"/>
    <w:rsid w:val="00E05D0B"/>
    <w:rsid w:val="00E2136E"/>
    <w:rsid w:val="00E25AF8"/>
    <w:rsid w:val="00E31A6A"/>
    <w:rsid w:val="00E35AFD"/>
    <w:rsid w:val="00E46BDF"/>
    <w:rsid w:val="00E547DB"/>
    <w:rsid w:val="00E555BF"/>
    <w:rsid w:val="00E57F8A"/>
    <w:rsid w:val="00E61949"/>
    <w:rsid w:val="00E70DCE"/>
    <w:rsid w:val="00EA446A"/>
    <w:rsid w:val="00EA7DC1"/>
    <w:rsid w:val="00EB5BA2"/>
    <w:rsid w:val="00EB5C28"/>
    <w:rsid w:val="00ED4E68"/>
    <w:rsid w:val="00EE3AFB"/>
    <w:rsid w:val="00EF0D19"/>
    <w:rsid w:val="00EF1577"/>
    <w:rsid w:val="00EF531F"/>
    <w:rsid w:val="00EF6BD4"/>
    <w:rsid w:val="00F02A47"/>
    <w:rsid w:val="00F05C18"/>
    <w:rsid w:val="00F06E19"/>
    <w:rsid w:val="00F1565A"/>
    <w:rsid w:val="00F157DD"/>
    <w:rsid w:val="00F15F90"/>
    <w:rsid w:val="00F21465"/>
    <w:rsid w:val="00F26309"/>
    <w:rsid w:val="00F30B80"/>
    <w:rsid w:val="00F327D9"/>
    <w:rsid w:val="00F35ACA"/>
    <w:rsid w:val="00F40E4F"/>
    <w:rsid w:val="00F46D80"/>
    <w:rsid w:val="00F6065C"/>
    <w:rsid w:val="00F61EB1"/>
    <w:rsid w:val="00F62C8B"/>
    <w:rsid w:val="00F802D4"/>
    <w:rsid w:val="00F91982"/>
    <w:rsid w:val="00FA2DA2"/>
    <w:rsid w:val="00FA311A"/>
    <w:rsid w:val="00FB16A8"/>
    <w:rsid w:val="00FC1AAD"/>
    <w:rsid w:val="00FC3EC1"/>
    <w:rsid w:val="00FE0FE8"/>
    <w:rsid w:val="00FE6F25"/>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3B8AF"/>
  <w15:docId w15:val="{61907606-D39F-4752-9CAF-229DC226A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EndNoteBibliographyTitle">
    <w:name w:val="EndNote Bibliography Title"/>
    <w:basedOn w:val="Normal"/>
    <w:link w:val="EndNoteBibliographyTitleChar"/>
    <w:rsid w:val="00264167"/>
    <w:pPr>
      <w:spacing w:after="0"/>
      <w:jc w:val="center"/>
    </w:pPr>
    <w:rPr>
      <w:rFonts w:ascii="Calibri" w:hAnsi="Calibri"/>
      <w:noProof/>
      <w:sz w:val="18"/>
      <w:lang w:val="en-US"/>
    </w:rPr>
  </w:style>
  <w:style w:type="character" w:customStyle="1" w:styleId="EndNoteBibliographyTitleChar">
    <w:name w:val="EndNote Bibliography Title Char"/>
    <w:basedOn w:val="RSCB02ArticleTextChar"/>
    <w:link w:val="EndNoteBibliographyTitle"/>
    <w:rsid w:val="00264167"/>
    <w:rPr>
      <w:rFonts w:ascii="Calibri" w:hAnsi="Calibri" w:cs="Times New Roman"/>
      <w:noProof/>
      <w:w w:val="108"/>
      <w:sz w:val="18"/>
      <w:szCs w:val="18"/>
      <w:lang w:val="en-US"/>
    </w:rPr>
  </w:style>
  <w:style w:type="paragraph" w:customStyle="1" w:styleId="EndNoteBibliography">
    <w:name w:val="EndNote Bibliography"/>
    <w:basedOn w:val="Normal"/>
    <w:link w:val="EndNoteBibliographyChar"/>
    <w:rsid w:val="00264167"/>
    <w:pPr>
      <w:spacing w:line="240" w:lineRule="auto"/>
      <w:jc w:val="both"/>
    </w:pPr>
    <w:rPr>
      <w:rFonts w:ascii="Calibri" w:hAnsi="Calibri"/>
      <w:noProof/>
      <w:sz w:val="18"/>
      <w:lang w:val="en-US"/>
    </w:rPr>
  </w:style>
  <w:style w:type="character" w:customStyle="1" w:styleId="EndNoteBibliographyChar">
    <w:name w:val="EndNote Bibliography Char"/>
    <w:basedOn w:val="RSCB02ArticleTextChar"/>
    <w:link w:val="EndNoteBibliography"/>
    <w:rsid w:val="00264167"/>
    <w:rPr>
      <w:rFonts w:ascii="Calibri" w:hAnsi="Calibri" w:cs="Times New Roman"/>
      <w:noProof/>
      <w:w w:val="108"/>
      <w:sz w:val="18"/>
      <w:szCs w:val="18"/>
      <w:lang w:val="en-US"/>
    </w:rPr>
  </w:style>
  <w:style w:type="character" w:styleId="CommentReference">
    <w:name w:val="annotation reference"/>
    <w:basedOn w:val="DefaultParagraphFont"/>
    <w:uiPriority w:val="99"/>
    <w:semiHidden/>
    <w:unhideWhenUsed/>
    <w:rsid w:val="0022457E"/>
    <w:rPr>
      <w:sz w:val="16"/>
      <w:szCs w:val="16"/>
    </w:rPr>
  </w:style>
  <w:style w:type="paragraph" w:styleId="CommentText">
    <w:name w:val="annotation text"/>
    <w:basedOn w:val="Normal"/>
    <w:link w:val="CommentTextChar"/>
    <w:uiPriority w:val="99"/>
    <w:semiHidden/>
    <w:unhideWhenUsed/>
    <w:rsid w:val="0022457E"/>
    <w:pPr>
      <w:spacing w:line="240" w:lineRule="auto"/>
    </w:pPr>
    <w:rPr>
      <w:sz w:val="20"/>
      <w:szCs w:val="20"/>
    </w:rPr>
  </w:style>
  <w:style w:type="character" w:customStyle="1" w:styleId="CommentTextChar">
    <w:name w:val="Comment Text Char"/>
    <w:basedOn w:val="DefaultParagraphFont"/>
    <w:link w:val="CommentText"/>
    <w:uiPriority w:val="99"/>
    <w:semiHidden/>
    <w:rsid w:val="0022457E"/>
    <w:rPr>
      <w:sz w:val="20"/>
      <w:szCs w:val="20"/>
    </w:rPr>
  </w:style>
  <w:style w:type="paragraph" w:styleId="CommentSubject">
    <w:name w:val="annotation subject"/>
    <w:basedOn w:val="CommentText"/>
    <w:next w:val="CommentText"/>
    <w:link w:val="CommentSubjectChar"/>
    <w:uiPriority w:val="99"/>
    <w:semiHidden/>
    <w:unhideWhenUsed/>
    <w:rsid w:val="0022457E"/>
    <w:rPr>
      <w:b/>
      <w:bCs/>
    </w:rPr>
  </w:style>
  <w:style w:type="character" w:customStyle="1" w:styleId="CommentSubjectChar">
    <w:name w:val="Comment Subject Char"/>
    <w:basedOn w:val="CommentTextChar"/>
    <w:link w:val="CommentSubject"/>
    <w:uiPriority w:val="99"/>
    <w:semiHidden/>
    <w:rsid w:val="002245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doi.org/10.1002/syst.202000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486C0-0545-465A-809A-1CDF7B53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11643</Words>
  <Characters>66369</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User</cp:lastModifiedBy>
  <cp:revision>6</cp:revision>
  <cp:lastPrinted>2014-10-09T15:34:00Z</cp:lastPrinted>
  <dcterms:created xsi:type="dcterms:W3CDTF">2020-06-29T19:29:00Z</dcterms:created>
  <dcterms:modified xsi:type="dcterms:W3CDTF">2020-06-29T21:03:00Z</dcterms:modified>
</cp:coreProperties>
</file>